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0B340" w14:textId="77777777" w:rsidR="006437C1" w:rsidRDefault="006437C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5794ECE" w14:textId="77777777" w:rsidR="006437C1" w:rsidRDefault="006437C1">
      <w:pPr>
        <w:pStyle w:val="ConsPlusNormal"/>
        <w:outlineLvl w:val="0"/>
      </w:pPr>
    </w:p>
    <w:p w14:paraId="39D10349" w14:textId="77777777" w:rsidR="006437C1" w:rsidRDefault="006437C1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2277E82E" w14:textId="77777777" w:rsidR="006437C1" w:rsidRDefault="006437C1">
      <w:pPr>
        <w:pStyle w:val="ConsPlusNormal"/>
        <w:spacing w:before="220"/>
      </w:pPr>
      <w:r>
        <w:t>Республики Беларусь 23 декабря 2020 г. N 7/4662</w:t>
      </w:r>
    </w:p>
    <w:p w14:paraId="6D12EC53" w14:textId="77777777" w:rsidR="006437C1" w:rsidRDefault="00643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010E2A" w14:textId="77777777" w:rsidR="006437C1" w:rsidRDefault="006437C1">
      <w:pPr>
        <w:pStyle w:val="ConsPlusNormal"/>
      </w:pPr>
    </w:p>
    <w:p w14:paraId="658904D9" w14:textId="77777777" w:rsidR="006437C1" w:rsidRDefault="006437C1">
      <w:pPr>
        <w:pStyle w:val="ConsPlusTitle"/>
        <w:jc w:val="center"/>
      </w:pPr>
      <w:r>
        <w:t>ПОСТАНОВЛЕНИЕ ГОСУДАРСТВЕННОГО КОМИТЕТА СУДЕБНЫХ ЭКСПЕРТИЗ РЕСПУБЛИКИ БЕЛАРУСЬ</w:t>
      </w:r>
    </w:p>
    <w:p w14:paraId="548BDD63" w14:textId="77777777" w:rsidR="006437C1" w:rsidRDefault="006437C1">
      <w:pPr>
        <w:pStyle w:val="ConsPlusTitle"/>
        <w:jc w:val="center"/>
      </w:pPr>
      <w:r>
        <w:t>22 октября 2020 г. N 8</w:t>
      </w:r>
    </w:p>
    <w:p w14:paraId="14B8EFAA" w14:textId="77777777" w:rsidR="006437C1" w:rsidRDefault="006437C1">
      <w:pPr>
        <w:pStyle w:val="ConsPlusTitle"/>
        <w:jc w:val="center"/>
      </w:pPr>
    </w:p>
    <w:p w14:paraId="15CF184A" w14:textId="77777777" w:rsidR="006437C1" w:rsidRDefault="006437C1">
      <w:pPr>
        <w:pStyle w:val="ConsPlusTitle"/>
        <w:jc w:val="center"/>
      </w:pPr>
      <w:r>
        <w:t>О КВАЛИФИКАЦИОННЫХ КАТЕГОРИЯХ</w:t>
      </w:r>
    </w:p>
    <w:p w14:paraId="44E385F5" w14:textId="77777777" w:rsidR="006437C1" w:rsidRDefault="00643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7C1" w14:paraId="1F8BADD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796CEE2" w14:textId="77777777" w:rsidR="006437C1" w:rsidRDefault="00643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судебных экспертиз от 19.12.2022 N 9)</w:t>
            </w:r>
          </w:p>
        </w:tc>
      </w:tr>
    </w:tbl>
    <w:p w14:paraId="4C99B121" w14:textId="77777777" w:rsidR="006437C1" w:rsidRDefault="006437C1">
      <w:pPr>
        <w:pStyle w:val="ConsPlusNormal"/>
      </w:pPr>
    </w:p>
    <w:p w14:paraId="3F2D2185" w14:textId="77777777" w:rsidR="006437C1" w:rsidRDefault="006437C1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абзаца десятого статьи 12</w:t>
        </w:r>
      </w:hyperlink>
      <w:r>
        <w:t xml:space="preserve"> Закона Республики Беларусь от 18 декабря 2019 г. N 281-З "О судебно-экспертной деятельности" Государственный комитет судебных экспертиз Республики Беларусь ПОСТАНОВЛЯЕТ:</w:t>
      </w:r>
    </w:p>
    <w:p w14:paraId="416BBFB0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Инструкцию</w:t>
        </w:r>
      </w:hyperlink>
      <w:r>
        <w:t xml:space="preserve"> о порядке присвоения (подтверждения, снижения, лишения) квалификационных категорий работникам судебно-экспертных организаций, занимающим должности служащих, занятых в сфере судебно-экспертной деятельности (прилагается).</w:t>
      </w:r>
    </w:p>
    <w:p w14:paraId="5DA58AA4" w14:textId="77777777" w:rsidR="006437C1" w:rsidRDefault="006437C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14:paraId="32C4AF43" w14:textId="77777777" w:rsidR="006437C1" w:rsidRDefault="006437C1">
      <w:pPr>
        <w:pStyle w:val="ConsPlusNormal"/>
        <w:ind w:firstLine="540"/>
        <w:jc w:val="both"/>
      </w:pPr>
    </w:p>
    <w:p w14:paraId="3E847694" w14:textId="77777777" w:rsidR="006437C1" w:rsidRDefault="006437C1">
      <w:pPr>
        <w:pStyle w:val="ConsPlusNormal"/>
      </w:pPr>
      <w:r>
        <w:t>Председатель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437C1" w14:paraId="5466FDF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C5F26A" w14:textId="77777777" w:rsidR="006437C1" w:rsidRDefault="006437C1">
            <w:pPr>
              <w:pStyle w:val="ConsPlusNormal"/>
              <w:spacing w:before="220"/>
            </w:pPr>
            <w:r>
              <w:t>генерал-майор юстиции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6F1C6DE" w14:textId="77777777" w:rsidR="006437C1" w:rsidRDefault="006437C1">
            <w:pPr>
              <w:pStyle w:val="ConsPlusNormal"/>
              <w:spacing w:before="220"/>
              <w:jc w:val="right"/>
            </w:pPr>
            <w:proofErr w:type="spellStart"/>
            <w:r>
              <w:t>А.А.Волков</w:t>
            </w:r>
            <w:proofErr w:type="spellEnd"/>
          </w:p>
        </w:tc>
      </w:tr>
    </w:tbl>
    <w:p w14:paraId="0E29422D" w14:textId="77777777" w:rsidR="006437C1" w:rsidRDefault="006437C1">
      <w:pPr>
        <w:pStyle w:val="ConsPlusNormal"/>
        <w:jc w:val="both"/>
      </w:pPr>
    </w:p>
    <w:p w14:paraId="5FDC653A" w14:textId="77777777" w:rsidR="006437C1" w:rsidRDefault="006437C1">
      <w:pPr>
        <w:pStyle w:val="ConsPlusNonformat"/>
        <w:jc w:val="both"/>
      </w:pPr>
      <w:r>
        <w:t>СОГЛАСОВАНО</w:t>
      </w:r>
    </w:p>
    <w:p w14:paraId="25245AB5" w14:textId="77777777" w:rsidR="006437C1" w:rsidRDefault="006437C1">
      <w:pPr>
        <w:pStyle w:val="ConsPlusNonformat"/>
        <w:jc w:val="both"/>
      </w:pPr>
      <w:r>
        <w:t>Комитет государственной безопасности</w:t>
      </w:r>
    </w:p>
    <w:p w14:paraId="7EB89629" w14:textId="77777777" w:rsidR="006437C1" w:rsidRDefault="006437C1">
      <w:pPr>
        <w:pStyle w:val="ConsPlusNonformat"/>
        <w:jc w:val="both"/>
      </w:pPr>
      <w:r>
        <w:t>Республики Беларусь</w:t>
      </w:r>
    </w:p>
    <w:p w14:paraId="0A659CE2" w14:textId="77777777" w:rsidR="006437C1" w:rsidRDefault="006437C1">
      <w:pPr>
        <w:pStyle w:val="ConsPlusNonformat"/>
        <w:jc w:val="both"/>
      </w:pPr>
    </w:p>
    <w:p w14:paraId="7740327C" w14:textId="77777777" w:rsidR="006437C1" w:rsidRDefault="006437C1">
      <w:pPr>
        <w:pStyle w:val="ConsPlusNonformat"/>
        <w:jc w:val="both"/>
      </w:pPr>
      <w:r>
        <w:t>Государственный таможенный комитет</w:t>
      </w:r>
    </w:p>
    <w:p w14:paraId="74DDBB93" w14:textId="77777777" w:rsidR="006437C1" w:rsidRDefault="006437C1">
      <w:pPr>
        <w:pStyle w:val="ConsPlusNonformat"/>
        <w:jc w:val="both"/>
      </w:pPr>
      <w:r>
        <w:t>Республики Беларусь</w:t>
      </w:r>
    </w:p>
    <w:p w14:paraId="7971F268" w14:textId="77777777" w:rsidR="006437C1" w:rsidRDefault="006437C1">
      <w:pPr>
        <w:pStyle w:val="ConsPlusNonformat"/>
        <w:jc w:val="both"/>
      </w:pPr>
    </w:p>
    <w:p w14:paraId="236D714D" w14:textId="77777777" w:rsidR="006437C1" w:rsidRDefault="006437C1">
      <w:pPr>
        <w:pStyle w:val="ConsPlusNonformat"/>
        <w:jc w:val="both"/>
      </w:pPr>
      <w:r>
        <w:t>Государственный пограничный комитет</w:t>
      </w:r>
    </w:p>
    <w:p w14:paraId="38A051A4" w14:textId="77777777" w:rsidR="006437C1" w:rsidRDefault="006437C1">
      <w:pPr>
        <w:pStyle w:val="ConsPlusNonformat"/>
        <w:jc w:val="both"/>
      </w:pPr>
      <w:r>
        <w:t>Республики Беларусь</w:t>
      </w:r>
    </w:p>
    <w:p w14:paraId="7968E308" w14:textId="77777777" w:rsidR="006437C1" w:rsidRDefault="006437C1">
      <w:pPr>
        <w:pStyle w:val="ConsPlusNonformat"/>
        <w:jc w:val="both"/>
      </w:pPr>
    </w:p>
    <w:p w14:paraId="47DA9DAC" w14:textId="77777777" w:rsidR="006437C1" w:rsidRDefault="006437C1">
      <w:pPr>
        <w:pStyle w:val="ConsPlusNonformat"/>
        <w:jc w:val="both"/>
      </w:pPr>
      <w:r>
        <w:t>Министерство труда и социальной защиты</w:t>
      </w:r>
    </w:p>
    <w:p w14:paraId="28DF9B63" w14:textId="77777777" w:rsidR="006437C1" w:rsidRDefault="006437C1">
      <w:pPr>
        <w:pStyle w:val="ConsPlusNonformat"/>
        <w:jc w:val="both"/>
      </w:pPr>
      <w:r>
        <w:t>Республики Беларусь</w:t>
      </w:r>
    </w:p>
    <w:p w14:paraId="2558FEE1" w14:textId="77777777" w:rsidR="006437C1" w:rsidRDefault="006437C1">
      <w:pPr>
        <w:pStyle w:val="ConsPlusNonformat"/>
        <w:jc w:val="both"/>
      </w:pPr>
    </w:p>
    <w:p w14:paraId="6236D660" w14:textId="77777777" w:rsidR="006437C1" w:rsidRDefault="006437C1">
      <w:pPr>
        <w:pStyle w:val="ConsPlusNonformat"/>
        <w:jc w:val="both"/>
      </w:pPr>
      <w:r>
        <w:t>Министерство финансов</w:t>
      </w:r>
    </w:p>
    <w:p w14:paraId="6CCB1C81" w14:textId="77777777" w:rsidR="006437C1" w:rsidRDefault="006437C1">
      <w:pPr>
        <w:pStyle w:val="ConsPlusNonformat"/>
        <w:jc w:val="both"/>
      </w:pPr>
      <w:r>
        <w:t>Республики Беларусь</w:t>
      </w:r>
    </w:p>
    <w:p w14:paraId="471175D4" w14:textId="77777777" w:rsidR="006437C1" w:rsidRDefault="006437C1">
      <w:pPr>
        <w:pStyle w:val="ConsPlusNormal"/>
        <w:ind w:firstLine="540"/>
        <w:jc w:val="both"/>
      </w:pPr>
    </w:p>
    <w:p w14:paraId="03E20E53" w14:textId="77777777" w:rsidR="006437C1" w:rsidRDefault="006437C1">
      <w:pPr>
        <w:pStyle w:val="ConsPlusNormal"/>
        <w:ind w:firstLine="540"/>
        <w:jc w:val="both"/>
      </w:pPr>
    </w:p>
    <w:p w14:paraId="124C447F" w14:textId="77777777" w:rsidR="006437C1" w:rsidRDefault="006437C1">
      <w:pPr>
        <w:pStyle w:val="ConsPlusNormal"/>
        <w:ind w:firstLine="540"/>
        <w:jc w:val="both"/>
      </w:pPr>
    </w:p>
    <w:p w14:paraId="12EC7469" w14:textId="77777777" w:rsidR="006437C1" w:rsidRDefault="006437C1">
      <w:pPr>
        <w:pStyle w:val="ConsPlusNormal"/>
        <w:ind w:firstLine="540"/>
        <w:jc w:val="both"/>
      </w:pPr>
    </w:p>
    <w:p w14:paraId="143AA36F" w14:textId="77777777" w:rsidR="006437C1" w:rsidRDefault="006437C1">
      <w:pPr>
        <w:pStyle w:val="ConsPlusNormal"/>
        <w:ind w:firstLine="540"/>
        <w:jc w:val="both"/>
      </w:pPr>
    </w:p>
    <w:p w14:paraId="289C9126" w14:textId="77777777" w:rsidR="006437C1" w:rsidRDefault="006437C1">
      <w:pPr>
        <w:pStyle w:val="ConsPlusNonformat"/>
        <w:jc w:val="both"/>
      </w:pPr>
      <w:r>
        <w:t xml:space="preserve">                                                  УТВЕРЖДЕНО</w:t>
      </w:r>
    </w:p>
    <w:p w14:paraId="19791EA5" w14:textId="77777777" w:rsidR="006437C1" w:rsidRDefault="006437C1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5699707D" w14:textId="77777777" w:rsidR="006437C1" w:rsidRDefault="006437C1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14:paraId="577D4F5D" w14:textId="77777777" w:rsidR="006437C1" w:rsidRDefault="006437C1">
      <w:pPr>
        <w:pStyle w:val="ConsPlusNonformat"/>
        <w:jc w:val="both"/>
      </w:pPr>
      <w:r>
        <w:t xml:space="preserve">                                                  судебных экспертиз</w:t>
      </w:r>
    </w:p>
    <w:p w14:paraId="7D5A8876" w14:textId="77777777" w:rsidR="006437C1" w:rsidRDefault="006437C1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1532035E" w14:textId="77777777" w:rsidR="006437C1" w:rsidRDefault="006437C1">
      <w:pPr>
        <w:pStyle w:val="ConsPlusNonformat"/>
        <w:jc w:val="both"/>
      </w:pPr>
      <w:r>
        <w:t xml:space="preserve">                                                  22.10.2020 N 8</w:t>
      </w:r>
    </w:p>
    <w:p w14:paraId="3AB7E139" w14:textId="77777777" w:rsidR="006437C1" w:rsidRDefault="006437C1">
      <w:pPr>
        <w:pStyle w:val="ConsPlusNormal"/>
      </w:pPr>
    </w:p>
    <w:p w14:paraId="3B482AC3" w14:textId="77777777" w:rsidR="006437C1" w:rsidRDefault="006437C1">
      <w:pPr>
        <w:pStyle w:val="ConsPlusTitle"/>
        <w:jc w:val="center"/>
      </w:pPr>
      <w:bookmarkStart w:id="1" w:name="P45"/>
      <w:bookmarkEnd w:id="1"/>
      <w:r>
        <w:lastRenderedPageBreak/>
        <w:t>ИНСТРУКЦИЯ</w:t>
      </w:r>
    </w:p>
    <w:p w14:paraId="5A9D599F" w14:textId="77777777" w:rsidR="006437C1" w:rsidRDefault="006437C1">
      <w:pPr>
        <w:pStyle w:val="ConsPlusTitle"/>
        <w:jc w:val="center"/>
      </w:pPr>
      <w:r>
        <w:t>О ПОРЯДКЕ ПРИСВОЕНИЯ (ПОДТВЕРЖДЕНИЯ, СНИЖЕНИЯ, ЛИШЕНИЯ) КВАЛИФИКАЦИОННЫХ КАТЕГОРИЙ РАБОТНИКАМ СУДЕБНО-ЭКСПЕРТНЫХ ОРГАНИЗАЦИЙ, ЗАНИМАЮЩИМ ДОЛЖНОСТИ СЛУЖАЩИХ, ЗАНЯТЫХ В СФЕРЕ СУДЕБНО-ЭКСПЕРТНОЙ ДЕЯТЕЛЬНОСТИ</w:t>
      </w:r>
    </w:p>
    <w:p w14:paraId="61842058" w14:textId="77777777" w:rsidR="006437C1" w:rsidRDefault="00643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7C1" w14:paraId="527E806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4D9CC47" w14:textId="77777777" w:rsidR="006437C1" w:rsidRDefault="00643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судебных экспертиз от 19.12.2022 N 9)</w:t>
            </w:r>
          </w:p>
        </w:tc>
      </w:tr>
    </w:tbl>
    <w:p w14:paraId="5A0FF91B" w14:textId="77777777" w:rsidR="006437C1" w:rsidRDefault="006437C1">
      <w:pPr>
        <w:pStyle w:val="ConsPlusNormal"/>
      </w:pPr>
    </w:p>
    <w:p w14:paraId="31D461EB" w14:textId="77777777" w:rsidR="006437C1" w:rsidRDefault="006437C1">
      <w:pPr>
        <w:pStyle w:val="ConsPlusNormal"/>
        <w:jc w:val="center"/>
        <w:outlineLvl w:val="1"/>
      </w:pPr>
      <w:r>
        <w:rPr>
          <w:b/>
        </w:rPr>
        <w:t>ГЛАВА 1</w:t>
      </w:r>
    </w:p>
    <w:p w14:paraId="3BBD376F" w14:textId="77777777" w:rsidR="006437C1" w:rsidRDefault="006437C1">
      <w:pPr>
        <w:pStyle w:val="ConsPlusNormal"/>
        <w:jc w:val="center"/>
      </w:pPr>
      <w:r>
        <w:rPr>
          <w:b/>
        </w:rPr>
        <w:t>ОБЩИЕ ПОЛОЖЕНИЯ</w:t>
      </w:r>
    </w:p>
    <w:p w14:paraId="6504669A" w14:textId="77777777" w:rsidR="006437C1" w:rsidRDefault="006437C1">
      <w:pPr>
        <w:pStyle w:val="ConsPlusNormal"/>
      </w:pPr>
    </w:p>
    <w:p w14:paraId="74E11482" w14:textId="77777777" w:rsidR="006437C1" w:rsidRDefault="006437C1">
      <w:pPr>
        <w:pStyle w:val="ConsPlusNormal"/>
        <w:ind w:firstLine="540"/>
        <w:jc w:val="both"/>
      </w:pPr>
      <w:r>
        <w:t xml:space="preserve">1. Настоящая Инструкция определяет порядок присвоения (подтверждения, снижения, лишения) квалификационных категорий работникам судебно-экспертных организаций, занимающим должности служащих, занятых в сфере судебно-экспертной деятельности в соответствии с </w:t>
      </w:r>
      <w:hyperlink r:id="rId8" w:history="1">
        <w:r>
          <w:rPr>
            <w:color w:val="0000FF"/>
          </w:rPr>
          <w:t>выпуском 35</w:t>
        </w:r>
      </w:hyperlink>
      <w:r>
        <w:t xml:space="preserve"> Единого квалификационного справочника должностей служащих "Должности служащих, занятых в сфере судебно-экспертной деятельности", утвержденным постановлением Министерства труда и социальной защиты Республики Беларусь от 27 декабря 2004 г. N 159 (далее, если не указано иное, - работники), из числа:</w:t>
      </w:r>
    </w:p>
    <w:p w14:paraId="79DCB503" w14:textId="77777777" w:rsidR="006437C1" w:rsidRDefault="006437C1">
      <w:pPr>
        <w:pStyle w:val="ConsPlusNormal"/>
        <w:spacing w:before="220"/>
        <w:ind w:firstLine="540"/>
        <w:jc w:val="both"/>
      </w:pPr>
      <w:bookmarkStart w:id="2" w:name="P53"/>
      <w:bookmarkEnd w:id="2"/>
      <w:r>
        <w:t>(государственных) судебных экспертов-специалистов (экспертов), в том числе начальников (заместителей начальников) судебно-экспертных подразделений - (государственных) судебных экспертов-специалистов (экспертов);</w:t>
      </w:r>
    </w:p>
    <w:p w14:paraId="2319229C" w14:textId="77777777" w:rsidR="006437C1" w:rsidRDefault="006437C1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государственных медицинских судебных экспертов-специалистов (экспертов), в том числе начальников (заместителей начальников) судебно-экспертных подразделений - государственных медицинских судебных экспертов-специалистов (экспертов);</w:t>
      </w:r>
    </w:p>
    <w:p w14:paraId="16519184" w14:textId="77777777" w:rsidR="006437C1" w:rsidRDefault="006437C1">
      <w:pPr>
        <w:pStyle w:val="ConsPlusNormal"/>
        <w:spacing w:before="220"/>
        <w:ind w:firstLine="540"/>
        <w:jc w:val="both"/>
      </w:pPr>
      <w:bookmarkStart w:id="4" w:name="P55"/>
      <w:bookmarkEnd w:id="4"/>
      <w:r>
        <w:t>фельдшеров-лаборантов медицинской судебной экспертизы, в том числе старших;</w:t>
      </w:r>
    </w:p>
    <w:p w14:paraId="52483C6F" w14:textId="77777777" w:rsidR="006437C1" w:rsidRDefault="006437C1">
      <w:pPr>
        <w:pStyle w:val="ConsPlusNormal"/>
        <w:spacing w:before="220"/>
        <w:ind w:firstLine="540"/>
        <w:jc w:val="both"/>
      </w:pPr>
      <w:bookmarkStart w:id="5" w:name="P56"/>
      <w:bookmarkEnd w:id="5"/>
      <w:r>
        <w:t>лаборантов (медицинской) судебной экспертизы, в том числе старших.</w:t>
      </w:r>
    </w:p>
    <w:p w14:paraId="3843531B" w14:textId="77777777" w:rsidR="006437C1" w:rsidRDefault="006437C1">
      <w:pPr>
        <w:pStyle w:val="ConsPlusNormal"/>
        <w:spacing w:before="220"/>
        <w:ind w:firstLine="540"/>
        <w:jc w:val="both"/>
      </w:pPr>
      <w:r>
        <w:t>2. Присвоение (подтверждение, снижение, лишение) квалификационных категорий работникам проводится в целях объективной оценки их профессионального уровня, морального и материального стимулирования профессионального роста, улучшения подбора и расстановки кадров, повышения ответственности работников за выполнение профессиональных обязанностей, развития творческой и деловой инициативы и осуществляется путем проведения их аттестации.</w:t>
      </w:r>
    </w:p>
    <w:p w14:paraId="09D7F20D" w14:textId="77777777" w:rsidR="006437C1" w:rsidRDefault="006437C1">
      <w:pPr>
        <w:pStyle w:val="ConsPlusNormal"/>
        <w:spacing w:before="220"/>
        <w:ind w:firstLine="540"/>
        <w:jc w:val="both"/>
      </w:pPr>
      <w:r>
        <w:t>3. Аттестация на присвоение (подтверждение, снижение, лишение) квалификационных категорий (далее, если не указано иное, - аттестация) проводится:</w:t>
      </w:r>
    </w:p>
    <w:p w14:paraId="3C6D9BE3" w14:textId="77777777" w:rsidR="006437C1" w:rsidRDefault="006437C1">
      <w:pPr>
        <w:pStyle w:val="ConsPlusNormal"/>
        <w:spacing w:before="220"/>
        <w:ind w:firstLine="540"/>
        <w:jc w:val="both"/>
      </w:pPr>
      <w:bookmarkStart w:id="6" w:name="P59"/>
      <w:bookmarkEnd w:id="6"/>
      <w:r>
        <w:t>экспертно-квалификационными комиссиями Государственного комитета судебных экспертиз, Комитета государственной безопасности, Государственного пограничного комитета, Государственного таможенного комитета, иных государственных судебно-экспертных организаций - в отношении работников соответственно органов Государственного комитета судебных экспертиз, органов государственной безопасности, органов пограничной службы, таможенных органов, иных государственных судебно-экспертных организаций;</w:t>
      </w:r>
    </w:p>
    <w:p w14:paraId="54023206" w14:textId="77777777" w:rsidR="006437C1" w:rsidRDefault="006437C1">
      <w:pPr>
        <w:pStyle w:val="ConsPlusNormal"/>
        <w:spacing w:before="220"/>
        <w:ind w:firstLine="540"/>
        <w:jc w:val="both"/>
      </w:pPr>
      <w:bookmarkStart w:id="7" w:name="P60"/>
      <w:bookmarkEnd w:id="7"/>
      <w:r>
        <w:t>комиссией по вопросам лицензирования деятельности по проведению судебных экспертиз Государственного комитета судебных экспертиз (далее - комиссия по лицензированию) - в отношении работников организаций, осуществляющих деятельность по проведению судебных экспертиз на основании лицензии (далее, если не указано иное, - лицензиат).</w:t>
      </w:r>
    </w:p>
    <w:p w14:paraId="7345F2DC" w14:textId="77777777" w:rsidR="006437C1" w:rsidRDefault="006437C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Госкомитета судебных экспертиз от 19.12.2022 N 9)</w:t>
      </w:r>
    </w:p>
    <w:p w14:paraId="5D82C43A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Государственные судебно-экспертные организации вправе обращаться в экспертно-квалификационную комиссию Государственного комитета судебных экспертиз для проведения </w:t>
      </w:r>
      <w:r>
        <w:lastRenderedPageBreak/>
        <w:t>аттестации в отношении работников этих организаций.</w:t>
      </w:r>
    </w:p>
    <w:p w14:paraId="7CAECAE5" w14:textId="77777777" w:rsidR="006437C1" w:rsidRDefault="006437C1">
      <w:pPr>
        <w:pStyle w:val="ConsPlusNormal"/>
        <w:spacing w:before="220"/>
        <w:ind w:firstLine="540"/>
        <w:jc w:val="both"/>
      </w:pPr>
      <w:r>
        <w:t>4. Аттестация на присвоение квалификационной категории в отношении работников лицензиата производится на платной основе по гражданско-правовым договорам, заключаемым между центральным аппаратом Государственного комитета судебных экспертиз, работником лицензиата, намеревающимся пройти аттестацию, и (или) этим лицензиатом.</w:t>
      </w:r>
    </w:p>
    <w:p w14:paraId="58AAADA0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5. Аттестация на присвоение квалификационных категорий проводится в отношении работников, работающих по трудовому договору, включая работающих по совместительству, на условиях не менее четверти нормальной продолжительности рабочего времени, установленной в соответствии со </w:t>
      </w:r>
      <w:hyperlink r:id="rId10" w:history="1">
        <w:r>
          <w:rPr>
            <w:color w:val="0000FF"/>
          </w:rPr>
          <w:t>статьями 111</w:t>
        </w:r>
      </w:hyperlink>
      <w:r>
        <w:t xml:space="preserve"> - </w:t>
      </w:r>
      <w:hyperlink r:id="rId11" w:history="1">
        <w:r>
          <w:rPr>
            <w:color w:val="0000FF"/>
          </w:rPr>
          <w:t>114</w:t>
        </w:r>
      </w:hyperlink>
      <w:r>
        <w:t xml:space="preserve"> Трудового кодекса Республики Беларусь, и прошедших в течение последних трех лет перед присвоением квалификационной категории повышение квалификации либо стажировку по образовательным программам дополнительного образования взрослых по направлению деятельности.</w:t>
      </w:r>
    </w:p>
    <w:p w14:paraId="26D3A579" w14:textId="77777777" w:rsidR="006437C1" w:rsidRDefault="006437C1">
      <w:pPr>
        <w:pStyle w:val="ConsPlusNormal"/>
        <w:spacing w:before="220"/>
        <w:ind w:firstLine="540"/>
        <w:jc w:val="both"/>
      </w:pPr>
      <w:r>
        <w:t>Работники, имеющие неснятые (непогашенные) дисциплинарные взыскания, к аттестации на присвоение квалификационной категории не допускаются.</w:t>
      </w:r>
    </w:p>
    <w:p w14:paraId="207FDE56" w14:textId="77777777" w:rsidR="006437C1" w:rsidRDefault="006437C1">
      <w:pPr>
        <w:pStyle w:val="ConsPlusNormal"/>
        <w:spacing w:before="220"/>
        <w:ind w:firstLine="540"/>
        <w:jc w:val="both"/>
      </w:pPr>
      <w:bookmarkStart w:id="8" w:name="P66"/>
      <w:bookmarkEnd w:id="8"/>
      <w:r>
        <w:t xml:space="preserve">6. Квалификационная категория присваивается работнику по занимаемой должности служащего, как правило, последовательно (вторая, первая, высшая) с учетом имеющегося у работника стажа экспертной работы (стажа работы) и времени работы в более низкой квалификационной категории, указанных в </w:t>
      </w:r>
      <w:hyperlink w:anchor="P67" w:history="1">
        <w:r>
          <w:rPr>
            <w:color w:val="0000FF"/>
          </w:rPr>
          <w:t>пункте 7</w:t>
        </w:r>
      </w:hyperlink>
      <w:r>
        <w:t xml:space="preserve"> настоящей Инструкции.</w:t>
      </w:r>
    </w:p>
    <w:p w14:paraId="648158BD" w14:textId="77777777" w:rsidR="006437C1" w:rsidRDefault="006437C1">
      <w:pPr>
        <w:pStyle w:val="ConsPlusNormal"/>
        <w:spacing w:before="220"/>
        <w:ind w:firstLine="540"/>
        <w:jc w:val="both"/>
      </w:pPr>
      <w:bookmarkStart w:id="9" w:name="P67"/>
      <w:bookmarkEnd w:id="9"/>
      <w:r>
        <w:t>7. Присвоение квалификационной категории, если иное не установлено настоящей Инструкцией, осуществляется при наличии:</w:t>
      </w:r>
    </w:p>
    <w:p w14:paraId="51364026" w14:textId="77777777" w:rsidR="006437C1" w:rsidRDefault="006437C1">
      <w:pPr>
        <w:pStyle w:val="ConsPlusNormal"/>
        <w:spacing w:before="220"/>
        <w:ind w:firstLine="540"/>
        <w:jc w:val="both"/>
      </w:pPr>
      <w:r>
        <w:t>второй - стажа экспертной работы (стажа работы) три года;</w:t>
      </w:r>
    </w:p>
    <w:p w14:paraId="2947C474" w14:textId="77777777" w:rsidR="006437C1" w:rsidRDefault="006437C1">
      <w:pPr>
        <w:pStyle w:val="ConsPlusNormal"/>
        <w:spacing w:before="220"/>
        <w:ind w:firstLine="540"/>
        <w:jc w:val="both"/>
      </w:pPr>
      <w:r>
        <w:t>первой - стажа экспертной работы (стажа работы) шесть лет и времени работы во второй квалификационной категории не менее трех лет;</w:t>
      </w:r>
    </w:p>
    <w:p w14:paraId="41485707" w14:textId="77777777" w:rsidR="006437C1" w:rsidRDefault="006437C1">
      <w:pPr>
        <w:pStyle w:val="ConsPlusNormal"/>
        <w:spacing w:before="220"/>
        <w:ind w:firstLine="540"/>
        <w:jc w:val="both"/>
      </w:pPr>
      <w:r>
        <w:t>высшей - стажа экспертной работы (стажа работы) девять лет и времени работы в первой квалификационной категории не менее трех лет.</w:t>
      </w:r>
    </w:p>
    <w:p w14:paraId="0F3F8CED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8. Стаж экспертной работы исчисляется в порядке, установленном законодательством, работникам, указанным в </w:t>
      </w:r>
      <w:hyperlink w:anchor="P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пункта 1</w:t>
        </w:r>
      </w:hyperlink>
      <w:r>
        <w:t xml:space="preserve"> настоящей Инструкции.</w:t>
      </w:r>
    </w:p>
    <w:p w14:paraId="140E0A5C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Стаж работы исчисляется работникам, указанным в </w:t>
      </w:r>
      <w:hyperlink w:anchor="P55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56" w:history="1">
        <w:r>
          <w:rPr>
            <w:color w:val="0000FF"/>
          </w:rPr>
          <w:t>пятом пункта 1</w:t>
        </w:r>
      </w:hyperlink>
      <w:r>
        <w:t xml:space="preserve"> настоящей Инструкции. При этом в стаж работы засчитываются периоды работы на соответствующих должностях служащих в Государственном комитете судебных экспертиз, подчиненных ему организациях, государственных судебно-экспертных организациях, на базе которых образован Государственный комитет судебных экспертиз, в том числе правопреемниками которых они являлись, а также в иных судебно-экспертных организациях. При исчислении стажа работы учитывается период работы на должностях служащих, наименования которых были изменены в соответствии с Единым квалификационным </w:t>
      </w:r>
      <w:hyperlink r:id="rId12" w:history="1">
        <w:r>
          <w:rPr>
            <w:color w:val="0000FF"/>
          </w:rPr>
          <w:t>справочником</w:t>
        </w:r>
      </w:hyperlink>
      <w:r>
        <w:t xml:space="preserve"> должностей служащих.</w:t>
      </w:r>
    </w:p>
    <w:p w14:paraId="79B02FFA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9. Работники, у которых перерыв осуществления деятельности по соответствующей должности составил более трех лет, в том числе находившиеся в социальном отпуске по уходу за ребенком до достижения им возраста трех лет, имеющие установленный </w:t>
      </w:r>
      <w:hyperlink w:anchor="P67" w:history="1">
        <w:r>
          <w:rPr>
            <w:color w:val="0000FF"/>
          </w:rPr>
          <w:t>пунктом 7</w:t>
        </w:r>
      </w:hyperlink>
      <w:r>
        <w:t xml:space="preserve"> настоящей Инструкции стаж экспертной работы (стаж работы), могут проходить аттестацию на присвоение квалификационной категории не ранее чем по истечении одного года работы в соответствующей должности (через год после выхода на работу).</w:t>
      </w:r>
    </w:p>
    <w:p w14:paraId="772D91BD" w14:textId="77777777" w:rsidR="006437C1" w:rsidRDefault="006437C1">
      <w:pPr>
        <w:pStyle w:val="ConsPlusNormal"/>
        <w:spacing w:before="220"/>
        <w:ind w:firstLine="540"/>
        <w:jc w:val="both"/>
      </w:pPr>
      <w:r>
        <w:t>Работники, находившиеся менее трех лет в социальном отпуске по уходу за ребенком до достижения им возраста трех лет, после выхода из данного отпуска могут проходить аттестацию на присвоение квалификационной категории на общих основаниях.</w:t>
      </w:r>
    </w:p>
    <w:p w14:paraId="2A3CECAF" w14:textId="77777777" w:rsidR="006437C1" w:rsidRDefault="006437C1">
      <w:pPr>
        <w:pStyle w:val="ConsPlusNormal"/>
        <w:spacing w:before="220"/>
        <w:ind w:firstLine="540"/>
        <w:jc w:val="both"/>
      </w:pPr>
      <w:r>
        <w:lastRenderedPageBreak/>
        <w:t xml:space="preserve">10. В порядке исключения работнику может быть присвоена квалификационная категория без учета требований, установленных </w:t>
      </w:r>
      <w:hyperlink w:anchor="P66" w:history="1">
        <w:r>
          <w:rPr>
            <w:color w:val="0000FF"/>
          </w:rPr>
          <w:t>пунктами 6</w:t>
        </w:r>
      </w:hyperlink>
      <w:r>
        <w:t xml:space="preserve"> и (или) </w:t>
      </w:r>
      <w:hyperlink w:anchor="P67" w:history="1">
        <w:r>
          <w:rPr>
            <w:color w:val="0000FF"/>
          </w:rPr>
          <w:t>7</w:t>
        </w:r>
      </w:hyperlink>
      <w:r>
        <w:t xml:space="preserve"> настоящей Инструкции, в случаях, если:</w:t>
      </w:r>
    </w:p>
    <w:p w14:paraId="7E50B423" w14:textId="77777777" w:rsidR="006437C1" w:rsidRDefault="006437C1">
      <w:pPr>
        <w:pStyle w:val="ConsPlusNormal"/>
        <w:spacing w:before="220"/>
        <w:ind w:firstLine="540"/>
        <w:jc w:val="both"/>
      </w:pPr>
      <w:r>
        <w:t>уровень теоретической подготовки, опыт работы по соответствующему направлению деятельности и (или) стаж экспертной работы (стаж работы) работника соответствуют более высокой квалификационной категории;</w:t>
      </w:r>
    </w:p>
    <w:p w14:paraId="791B9640" w14:textId="77777777" w:rsidR="006437C1" w:rsidRDefault="006437C1">
      <w:pPr>
        <w:pStyle w:val="ConsPlusNormal"/>
        <w:spacing w:before="220"/>
        <w:ind w:firstLine="540"/>
        <w:jc w:val="both"/>
      </w:pPr>
      <w:r>
        <w:t>работник имеет степень магистра, ученую степень и (или) ученое звание, научные труды, другие документы, подтверждающие эффективную научную деятельность в области судебно-экспертной деятельности, государственные премии и награды за свою профессиональную деятельность.</w:t>
      </w:r>
    </w:p>
    <w:p w14:paraId="3260190D" w14:textId="77777777" w:rsidR="006437C1" w:rsidRDefault="006437C1">
      <w:pPr>
        <w:pStyle w:val="ConsPlusNormal"/>
        <w:spacing w:before="220"/>
        <w:ind w:firstLine="540"/>
        <w:jc w:val="both"/>
      </w:pPr>
      <w:r>
        <w:t>Присвоенная с учетом положений настоящего пункта квалификационная категория может быть как последующей, так и внеочередной.</w:t>
      </w:r>
    </w:p>
    <w:p w14:paraId="2BADCEAE" w14:textId="77777777" w:rsidR="006437C1" w:rsidRDefault="006437C1">
      <w:pPr>
        <w:pStyle w:val="ConsPlusNormal"/>
        <w:spacing w:before="220"/>
        <w:ind w:firstLine="540"/>
        <w:jc w:val="both"/>
      </w:pPr>
      <w:r>
        <w:t>11. Аттестация на подтверждение (снижение, лишение) квалификационной категории проводится в отношении аттестуемых, допустивших нарушения нормативных и иных правовых актов, регулирующих судебно-экспертную деятельность, методических материалов, сведения о которых включены в Реестр методических материалов в сфере судебно-экспертной деятельности, своих должностных обязанностей.</w:t>
      </w:r>
    </w:p>
    <w:p w14:paraId="45DEC393" w14:textId="77777777" w:rsidR="006437C1" w:rsidRDefault="006437C1">
      <w:pPr>
        <w:pStyle w:val="ConsPlusNormal"/>
        <w:spacing w:before="220"/>
        <w:ind w:firstLine="540"/>
        <w:jc w:val="both"/>
      </w:pPr>
      <w:r>
        <w:t>Аттестация работника на подтверждение (снижение, лишение) квалификационных категорий может проводиться по инициативе:</w:t>
      </w:r>
    </w:p>
    <w:p w14:paraId="0E01BA7E" w14:textId="77777777" w:rsidR="006437C1" w:rsidRDefault="006437C1">
      <w:pPr>
        <w:pStyle w:val="ConsPlusNormal"/>
        <w:spacing w:before="220"/>
        <w:ind w:firstLine="540"/>
        <w:jc w:val="both"/>
      </w:pPr>
      <w:r>
        <w:t>непосредственного (вышестоящего) руководителя работника;</w:t>
      </w:r>
    </w:p>
    <w:p w14:paraId="735C3050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комиссии, указанной в </w:t>
      </w:r>
      <w:hyperlink w:anchor="P59" w:history="1">
        <w:r>
          <w:rPr>
            <w:color w:val="0000FF"/>
          </w:rPr>
          <w:t>абзацах втором</w:t>
        </w:r>
      </w:hyperlink>
      <w:r>
        <w:t xml:space="preserve"> или </w:t>
      </w:r>
      <w:hyperlink w:anchor="P60" w:history="1">
        <w:r>
          <w:rPr>
            <w:color w:val="0000FF"/>
          </w:rPr>
          <w:t>третьем части первой пункта 3</w:t>
        </w:r>
      </w:hyperlink>
      <w:r>
        <w:t xml:space="preserve"> настоящей Инструкции (далее, если не указано иное, - комиссия), - в случае поступления в эту комиссию документов, подтверждающих факты нарушения работником нормативных правовых актов, регулирующих судебно-экспертную деятельность, методических материалов, сведения о которых включены в </w:t>
      </w:r>
      <w:hyperlink r:id="rId13" w:history="1">
        <w:r>
          <w:rPr>
            <w:color w:val="0000FF"/>
          </w:rPr>
          <w:t>Реестр</w:t>
        </w:r>
      </w:hyperlink>
      <w:r>
        <w:t xml:space="preserve"> методических материалов в сфере судебно-экспертной деятельности.</w:t>
      </w:r>
    </w:p>
    <w:p w14:paraId="32B66446" w14:textId="77777777" w:rsidR="006437C1" w:rsidRDefault="006437C1">
      <w:pPr>
        <w:pStyle w:val="ConsPlusNormal"/>
      </w:pPr>
    </w:p>
    <w:p w14:paraId="1A31AAF9" w14:textId="77777777" w:rsidR="006437C1" w:rsidRDefault="006437C1">
      <w:pPr>
        <w:pStyle w:val="ConsPlusNormal"/>
        <w:jc w:val="center"/>
        <w:outlineLvl w:val="1"/>
      </w:pPr>
      <w:r>
        <w:rPr>
          <w:b/>
        </w:rPr>
        <w:t>ГЛАВА 2</w:t>
      </w:r>
    </w:p>
    <w:p w14:paraId="7E78C841" w14:textId="77777777" w:rsidR="006437C1" w:rsidRDefault="006437C1">
      <w:pPr>
        <w:pStyle w:val="ConsPlusNormal"/>
        <w:jc w:val="center"/>
      </w:pPr>
      <w:r>
        <w:rPr>
          <w:b/>
        </w:rPr>
        <w:t>ПОРЯДОК ПРОВЕДЕНИЯ АТТЕСТАЦИИ</w:t>
      </w:r>
    </w:p>
    <w:p w14:paraId="7AA74F7C" w14:textId="77777777" w:rsidR="006437C1" w:rsidRDefault="006437C1">
      <w:pPr>
        <w:pStyle w:val="ConsPlusNormal"/>
      </w:pPr>
    </w:p>
    <w:p w14:paraId="7FA13B35" w14:textId="77777777" w:rsidR="006437C1" w:rsidRDefault="006437C1">
      <w:pPr>
        <w:pStyle w:val="ConsPlusNormal"/>
        <w:ind w:firstLine="540"/>
        <w:jc w:val="both"/>
      </w:pPr>
      <w:r>
        <w:t>12. Для проведения аттестации на присвоение квалификационной категории в комиссию представляются следующие аттестационные документы:</w:t>
      </w:r>
    </w:p>
    <w:p w14:paraId="6769677F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заявление работника по форме согласно </w:t>
      </w:r>
      <w:hyperlink w:anchor="P166" w:history="1">
        <w:r>
          <w:rPr>
            <w:color w:val="0000FF"/>
          </w:rPr>
          <w:t>приложению 1</w:t>
        </w:r>
      </w:hyperlink>
      <w:r>
        <w:t xml:space="preserve"> (в случае, если аттестация проводится экспертно-квалификационной комиссией государственной судебно-экспертной организации, в которой работает работник);</w:t>
      </w:r>
    </w:p>
    <w:p w14:paraId="51B46E18" w14:textId="77777777" w:rsidR="006437C1" w:rsidRDefault="006437C1">
      <w:pPr>
        <w:pStyle w:val="ConsPlusNormal"/>
        <w:spacing w:before="220"/>
        <w:ind w:firstLine="540"/>
        <w:jc w:val="both"/>
      </w:pPr>
      <w:r>
        <w:t>гражданско-правовой договор о проведении аттестации на присвоение квалификационной категории комиссией по лицензированию (для работников, аттестация которых проводится комиссией по лицензированию);</w:t>
      </w:r>
    </w:p>
    <w:p w14:paraId="11F06B55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представление по форме согласно </w:t>
      </w:r>
      <w:hyperlink w:anchor="P199" w:history="1">
        <w:r>
          <w:rPr>
            <w:color w:val="0000FF"/>
          </w:rPr>
          <w:t>приложению 2</w:t>
        </w:r>
      </w:hyperlink>
      <w:r>
        <w:t>, подписанное руководителем судебно-экспертной организации либо иным уполномоченным должностным лицом;</w:t>
      </w:r>
    </w:p>
    <w:p w14:paraId="4F5262D6" w14:textId="77777777" w:rsidR="006437C1" w:rsidRDefault="006437C1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 xml:space="preserve">характеристика, подготовленная непосредственным руководителем работника в соответствии с требованиями </w:t>
      </w:r>
      <w:hyperlink r:id="rId14" w:history="1">
        <w:r>
          <w:rPr>
            <w:color w:val="0000FF"/>
          </w:rPr>
          <w:t>Инструкции</w:t>
        </w:r>
      </w:hyperlink>
      <w:r>
        <w:t xml:space="preserve">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N 2 (далее - характеристика);</w:t>
      </w:r>
    </w:p>
    <w:p w14:paraId="26A6861C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отчет о профессиональной деятельности работника по форме согласно </w:t>
      </w:r>
      <w:hyperlink w:anchor="P243" w:history="1">
        <w:r>
          <w:rPr>
            <w:color w:val="0000FF"/>
          </w:rPr>
          <w:t>приложению 3</w:t>
        </w:r>
      </w:hyperlink>
      <w:r>
        <w:t>, утвержденный непосредственным руководителем работника;</w:t>
      </w:r>
    </w:p>
    <w:p w14:paraId="5D7395E5" w14:textId="77777777" w:rsidR="006437C1" w:rsidRDefault="006437C1">
      <w:pPr>
        <w:pStyle w:val="ConsPlusNormal"/>
        <w:spacing w:before="220"/>
        <w:ind w:firstLine="540"/>
        <w:jc w:val="both"/>
      </w:pPr>
      <w:bookmarkStart w:id="11" w:name="P93"/>
      <w:bookmarkEnd w:id="11"/>
      <w:r>
        <w:lastRenderedPageBreak/>
        <w:t xml:space="preserve">квалификационный лист по форме согласно </w:t>
      </w:r>
      <w:hyperlink w:anchor="P287" w:history="1">
        <w:r>
          <w:rPr>
            <w:color w:val="0000FF"/>
          </w:rPr>
          <w:t>приложению 4</w:t>
        </w:r>
      </w:hyperlink>
      <w:r>
        <w:t>, составленный структурным подразделением (работником), осуществляющим функции кадровой службы, по месту работы работника;</w:t>
      </w:r>
    </w:p>
    <w:p w14:paraId="364A5519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копии </w:t>
      </w:r>
      <w:hyperlink r:id="rId15" w:history="1">
        <w:r>
          <w:rPr>
            <w:color w:val="0000FF"/>
          </w:rPr>
          <w:t>документов</w:t>
        </w:r>
      </w:hyperlink>
      <w:r>
        <w:t xml:space="preserve"> об образовании и обучении;</w:t>
      </w:r>
    </w:p>
    <w:p w14:paraId="5CAF70EE" w14:textId="77777777" w:rsidR="006437C1" w:rsidRDefault="006437C1">
      <w:pPr>
        <w:pStyle w:val="ConsPlusNormal"/>
        <w:spacing w:before="220"/>
        <w:ind w:firstLine="540"/>
        <w:jc w:val="both"/>
      </w:pPr>
      <w:r>
        <w:t>копии документов, подтверждающие присвоение (подтверждение) квалификационных категорий, либо выписки из них (при их наличии);</w:t>
      </w:r>
    </w:p>
    <w:p w14:paraId="518C33ED" w14:textId="77777777" w:rsidR="006437C1" w:rsidRDefault="006437C1">
      <w:pPr>
        <w:pStyle w:val="ConsPlusNormal"/>
        <w:spacing w:before="220"/>
        <w:ind w:firstLine="540"/>
        <w:jc w:val="both"/>
      </w:pPr>
      <w:bookmarkStart w:id="12" w:name="P96"/>
      <w:bookmarkEnd w:id="12"/>
      <w:r>
        <w:t xml:space="preserve">копии документов о присвоении права самостоятельного проведения судебных экспертиз (квалификации судебного эксперта) - для работников, указанных в </w:t>
      </w:r>
      <w:hyperlink w:anchor="P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пункта 1</w:t>
        </w:r>
      </w:hyperlink>
      <w:r>
        <w:t xml:space="preserve"> настоящей Инструкции;</w:t>
      </w:r>
    </w:p>
    <w:p w14:paraId="0AB0E04B" w14:textId="77777777" w:rsidR="006437C1" w:rsidRDefault="006437C1">
      <w:pPr>
        <w:pStyle w:val="ConsPlusNormal"/>
        <w:spacing w:before="220"/>
        <w:ind w:firstLine="540"/>
        <w:jc w:val="both"/>
      </w:pPr>
      <w:r>
        <w:t>документ, подтверждающий оплату услуг (при проведении аттестации на присвоение квалификационной категории комиссией по лицензированию).</w:t>
      </w:r>
    </w:p>
    <w:p w14:paraId="3E9964E1" w14:textId="77777777" w:rsidR="006437C1" w:rsidRDefault="006437C1">
      <w:pPr>
        <w:pStyle w:val="ConsPlusNormal"/>
        <w:spacing w:before="220"/>
        <w:ind w:firstLine="540"/>
        <w:jc w:val="both"/>
      </w:pPr>
      <w:r>
        <w:t>Работником или его непосредственным (вышестоящим) руководителем в комиссию также могут быть представлены документы, подтверждающие наличие степени магистра, ученой степени и (или) ученого звания, иные документы, подтверждающие профессиональную компетентность и уровень подготовки работника.</w:t>
      </w:r>
    </w:p>
    <w:p w14:paraId="1DBFD818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13. Для проведения аттестации на подтверждение (снижение, лишение) квалификационной категории по инициативе непосредственного (вышестоящего) руководителя работника в комиссию представляются представление по форме согласно </w:t>
      </w:r>
      <w:hyperlink w:anchor="P199" w:history="1">
        <w:r>
          <w:rPr>
            <w:color w:val="0000FF"/>
          </w:rPr>
          <w:t>приложению 2</w:t>
        </w:r>
      </w:hyperlink>
      <w:r>
        <w:t xml:space="preserve">, в котором указываются нарушения, послужившие основанием для направления на аттестацию, и иные аттестационные документы, указанные в </w:t>
      </w:r>
      <w:hyperlink w:anchor="P91" w:history="1">
        <w:r>
          <w:rPr>
            <w:color w:val="0000FF"/>
          </w:rPr>
          <w:t>абзацах пятом</w:t>
        </w:r>
      </w:hyperlink>
      <w:r>
        <w:t xml:space="preserve">, </w:t>
      </w:r>
      <w:hyperlink w:anchor="P93" w:history="1">
        <w:r>
          <w:rPr>
            <w:color w:val="0000FF"/>
          </w:rPr>
          <w:t>седьмом</w:t>
        </w:r>
      </w:hyperlink>
      <w:r>
        <w:t xml:space="preserve"> - </w:t>
      </w:r>
      <w:hyperlink w:anchor="P96" w:history="1">
        <w:r>
          <w:rPr>
            <w:color w:val="0000FF"/>
          </w:rPr>
          <w:t>десятом части первой пункта 12</w:t>
        </w:r>
      </w:hyperlink>
      <w:r>
        <w:t xml:space="preserve"> настоящей Инструкции.</w:t>
      </w:r>
    </w:p>
    <w:p w14:paraId="63D1C7B7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В случае проведения аттестации на подтверждение (снижение, лишение) квалификационной категории по инициативе комиссии у судебно-экспертной организации, в которой работает работник, этой комиссией могут быть затребованы аттестационные документы, указанные в </w:t>
      </w:r>
      <w:hyperlink w:anchor="P91" w:history="1">
        <w:r>
          <w:rPr>
            <w:color w:val="0000FF"/>
          </w:rPr>
          <w:t>абзацах пятом</w:t>
        </w:r>
      </w:hyperlink>
      <w:r>
        <w:t xml:space="preserve">, </w:t>
      </w:r>
      <w:hyperlink w:anchor="P93" w:history="1">
        <w:r>
          <w:rPr>
            <w:color w:val="0000FF"/>
          </w:rPr>
          <w:t>седьмом</w:t>
        </w:r>
      </w:hyperlink>
      <w:r>
        <w:t xml:space="preserve"> - </w:t>
      </w:r>
      <w:hyperlink w:anchor="P96" w:history="1">
        <w:r>
          <w:rPr>
            <w:color w:val="0000FF"/>
          </w:rPr>
          <w:t>десятом части первой пункта 12</w:t>
        </w:r>
      </w:hyperlink>
      <w:r>
        <w:t xml:space="preserve"> настоящей Инструкции.</w:t>
      </w:r>
    </w:p>
    <w:p w14:paraId="01E79DC3" w14:textId="77777777" w:rsidR="006437C1" w:rsidRDefault="006437C1">
      <w:pPr>
        <w:pStyle w:val="ConsPlusNormal"/>
        <w:spacing w:before="220"/>
        <w:ind w:firstLine="540"/>
        <w:jc w:val="both"/>
      </w:pPr>
      <w:r>
        <w:t>14. Руководитель, подготовивший характеристику, обязан ознакомить с ней работника под подпись не позднее чем за 10 рабочих дней до подачи аттестационных документов в комиссию.</w:t>
      </w:r>
    </w:p>
    <w:p w14:paraId="2D9BF2FF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15. Аттестация, если иное не установлено </w:t>
      </w:r>
      <w:hyperlink w:anchor="P103" w:history="1">
        <w:r>
          <w:rPr>
            <w:color w:val="0000FF"/>
          </w:rPr>
          <w:t>частью второй</w:t>
        </w:r>
      </w:hyperlink>
      <w:r>
        <w:t xml:space="preserve"> настоящего пункта, проводится в форме квалификационного экзамена не позднее двух месяцев со дня поступления аттестационных документов в комиссию.</w:t>
      </w:r>
    </w:p>
    <w:p w14:paraId="52C5DA1C" w14:textId="77777777" w:rsidR="006437C1" w:rsidRDefault="006437C1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t>Аттестация на подтверждение (снижение, лишение) квалификационной категории по инициативе комиссии может проводиться без квалификационного экзамена на основании рассмотрения представленных в комиссию документов.</w:t>
      </w:r>
    </w:p>
    <w:p w14:paraId="0B4D3ADE" w14:textId="77777777" w:rsidR="006437C1" w:rsidRDefault="006437C1">
      <w:pPr>
        <w:pStyle w:val="ConsPlusNormal"/>
        <w:spacing w:before="220"/>
        <w:ind w:firstLine="540"/>
        <w:jc w:val="both"/>
      </w:pPr>
      <w:r>
        <w:t>16. О дате, времени и месте проведения аттестации работник извещается письменно не позднее чем за 10 рабочих дней до даты ее проведения.</w:t>
      </w:r>
    </w:p>
    <w:p w14:paraId="2CD81032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17. Работники допускаются к сдаче квалификационного экзамена при предъявлении </w:t>
      </w:r>
      <w:hyperlink r:id="rId16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14:paraId="77F214D1" w14:textId="77777777" w:rsidR="006437C1" w:rsidRDefault="006437C1">
      <w:pPr>
        <w:pStyle w:val="ConsPlusNormal"/>
        <w:spacing w:before="220"/>
        <w:ind w:firstLine="540"/>
        <w:jc w:val="both"/>
      </w:pPr>
      <w:bookmarkStart w:id="14" w:name="P106"/>
      <w:bookmarkEnd w:id="14"/>
      <w:r>
        <w:t>18. При проведении квалификационного экзамена работникам запрещается пользоваться нормативными правовыми и иными правовыми актами, справочной и специальной литературой, иными источниками информации. Допускается использование материалов, предоставленных комиссией.</w:t>
      </w:r>
    </w:p>
    <w:p w14:paraId="1D15A125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Работники, нарушившие требования </w:t>
      </w:r>
      <w:hyperlink w:anchor="P106" w:history="1">
        <w:r>
          <w:rPr>
            <w:color w:val="0000FF"/>
          </w:rPr>
          <w:t>части первой</w:t>
        </w:r>
      </w:hyperlink>
      <w:r>
        <w:t xml:space="preserve"> настоящего пункта, удаляются из зала </w:t>
      </w:r>
      <w:r>
        <w:lastRenderedPageBreak/>
        <w:t>заседания комиссии и оцениваются отметкой "не зачтено".</w:t>
      </w:r>
    </w:p>
    <w:p w14:paraId="61D3CECC" w14:textId="77777777" w:rsidR="006437C1" w:rsidRDefault="006437C1">
      <w:pPr>
        <w:pStyle w:val="ConsPlusNormal"/>
        <w:spacing w:before="220"/>
        <w:ind w:firstLine="540"/>
        <w:jc w:val="both"/>
      </w:pPr>
      <w:r>
        <w:t>19. По решению председателя комиссии квалификационный экзамен проводится в форме тестирования и (или) собеседования.</w:t>
      </w:r>
    </w:p>
    <w:p w14:paraId="15B15775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В ходе квалификационного экзамена работнику предлагается ответить на вопросы по специальности, а для работников, указанных в </w:t>
      </w:r>
      <w:hyperlink w:anchor="P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пункта 1</w:t>
        </w:r>
      </w:hyperlink>
      <w:r>
        <w:t xml:space="preserve"> настоящей Инструкции, также по процессуальному и иному законодательству в сфере судебно-экспертной деятельности.</w:t>
      </w:r>
    </w:p>
    <w:p w14:paraId="4F74D3D5" w14:textId="77777777" w:rsidR="006437C1" w:rsidRDefault="006437C1">
      <w:pPr>
        <w:pStyle w:val="ConsPlusNormal"/>
        <w:spacing w:before="220"/>
        <w:ind w:firstLine="540"/>
        <w:jc w:val="both"/>
      </w:pPr>
      <w:r>
        <w:t>Уровень подготовки работника оценивается отметками "зачтено", "не зачтено".</w:t>
      </w:r>
    </w:p>
    <w:p w14:paraId="4FEF7249" w14:textId="77777777" w:rsidR="006437C1" w:rsidRDefault="006437C1">
      <w:pPr>
        <w:pStyle w:val="ConsPlusNormal"/>
        <w:spacing w:before="220"/>
        <w:ind w:firstLine="540"/>
        <w:jc w:val="both"/>
      </w:pPr>
      <w:r>
        <w:t>20. Тестирование проводится по тестовым вопросам.</w:t>
      </w:r>
    </w:p>
    <w:p w14:paraId="3000478B" w14:textId="77777777" w:rsidR="006437C1" w:rsidRDefault="006437C1">
      <w:pPr>
        <w:pStyle w:val="ConsPlusNormal"/>
        <w:spacing w:before="220"/>
        <w:ind w:firstLine="540"/>
        <w:jc w:val="both"/>
      </w:pPr>
      <w:r>
        <w:t>Количество правильных ответов, являющееся основанием для признания результатов тестирования положительными, должно составлять не менее 85 процентов от количества вопросов, содержащихся в экзаменационных тестах. Правильным считается ответ, при котором из предложенных вариантов ответа выбраны все верные и не выбрано ни одного неверного варианта ответа.</w:t>
      </w:r>
    </w:p>
    <w:p w14:paraId="15C55DFD" w14:textId="77777777" w:rsidR="006437C1" w:rsidRDefault="006437C1">
      <w:pPr>
        <w:pStyle w:val="ConsPlusNormal"/>
        <w:spacing w:before="220"/>
        <w:ind w:firstLine="540"/>
        <w:jc w:val="both"/>
      </w:pPr>
      <w:r>
        <w:t>В случае, если квалификационный экзамен проводится в форме тестирования и собеседования, работники, не ответившие правильно на необходимое количество вопросов в ходе тестирования, к собеседованию не допускаются.</w:t>
      </w:r>
    </w:p>
    <w:p w14:paraId="4FB3791E" w14:textId="77777777" w:rsidR="006437C1" w:rsidRDefault="006437C1">
      <w:pPr>
        <w:pStyle w:val="ConsPlusNormal"/>
        <w:spacing w:before="220"/>
        <w:ind w:firstLine="540"/>
        <w:jc w:val="both"/>
      </w:pPr>
      <w:r>
        <w:t>21. Собеседование проводится в форме интервьюирования и (или) по экзаменационным билетам.</w:t>
      </w:r>
    </w:p>
    <w:p w14:paraId="333A554E" w14:textId="77777777" w:rsidR="006437C1" w:rsidRDefault="006437C1">
      <w:pPr>
        <w:pStyle w:val="ConsPlusNormal"/>
        <w:spacing w:before="220"/>
        <w:ind w:firstLine="540"/>
        <w:jc w:val="both"/>
      </w:pPr>
      <w:r>
        <w:t>Целью собеседования является оценка уровня научно-теоретической и практической подготовки работника, необходимого для качественного осуществления им профессиональной деятельности.</w:t>
      </w:r>
    </w:p>
    <w:p w14:paraId="5FE77045" w14:textId="77777777" w:rsidR="006437C1" w:rsidRDefault="006437C1">
      <w:pPr>
        <w:pStyle w:val="ConsPlusNormal"/>
        <w:spacing w:before="220"/>
        <w:ind w:firstLine="540"/>
        <w:jc w:val="both"/>
      </w:pPr>
      <w:r>
        <w:t>22. При проведении собеседования в форме интервьюирования контроль уровня профессиональных знаний, умений и навыков работника осуществляется без использования экзаменационных билетов. Работнику задается не менее пяти вопросов.</w:t>
      </w:r>
    </w:p>
    <w:p w14:paraId="4CCAE63A" w14:textId="77777777" w:rsidR="006437C1" w:rsidRDefault="006437C1">
      <w:pPr>
        <w:pStyle w:val="ConsPlusNormal"/>
        <w:spacing w:before="220"/>
        <w:ind w:firstLine="540"/>
        <w:jc w:val="both"/>
      </w:pPr>
      <w:r>
        <w:t>При проведении собеседования по экзаменационным билетам работник выбирает один экзаменационный билет из предложенного комплекта. Количество вопросов в экзаменационном билете должно быть не менее пяти.</w:t>
      </w:r>
    </w:p>
    <w:p w14:paraId="1EEF0CC6" w14:textId="77777777" w:rsidR="006437C1" w:rsidRDefault="006437C1">
      <w:pPr>
        <w:pStyle w:val="ConsPlusNormal"/>
        <w:spacing w:before="220"/>
        <w:ind w:firstLine="540"/>
        <w:jc w:val="both"/>
      </w:pPr>
      <w:r>
        <w:t>Время подготовки работника к ответу по экзаменационному билету, как правило, не должно превышать 30 минут.</w:t>
      </w:r>
    </w:p>
    <w:p w14:paraId="53C9C944" w14:textId="77777777" w:rsidR="006437C1" w:rsidRDefault="006437C1">
      <w:pPr>
        <w:pStyle w:val="ConsPlusNormal"/>
        <w:spacing w:before="220"/>
        <w:ind w:firstLine="540"/>
        <w:jc w:val="both"/>
      </w:pPr>
      <w:r>
        <w:t>Во время квалификационного экзамена работник может делать записи (составлять тезисы ответов) на экзаменационном листе, который в последующем прилагается к протоколу заседания комиссии.</w:t>
      </w:r>
    </w:p>
    <w:p w14:paraId="7F3B1E86" w14:textId="77777777" w:rsidR="006437C1" w:rsidRDefault="006437C1">
      <w:pPr>
        <w:pStyle w:val="ConsPlusNormal"/>
        <w:spacing w:before="220"/>
        <w:ind w:firstLine="540"/>
        <w:jc w:val="both"/>
      </w:pPr>
      <w:r>
        <w:t>Дополнительно при собеседовании могут использоваться ситуационные задачи.</w:t>
      </w:r>
    </w:p>
    <w:p w14:paraId="1A0EFF4E" w14:textId="77777777" w:rsidR="006437C1" w:rsidRDefault="006437C1">
      <w:pPr>
        <w:pStyle w:val="ConsPlusNormal"/>
        <w:spacing w:before="220"/>
        <w:ind w:firstLine="540"/>
        <w:jc w:val="both"/>
      </w:pPr>
      <w:r>
        <w:t>23. Общими требованиями к ответам на вопросы являются:</w:t>
      </w:r>
    </w:p>
    <w:p w14:paraId="4C651A4B" w14:textId="77777777" w:rsidR="006437C1" w:rsidRDefault="006437C1">
      <w:pPr>
        <w:pStyle w:val="ConsPlusNormal"/>
        <w:spacing w:before="220"/>
        <w:ind w:firstLine="540"/>
        <w:jc w:val="both"/>
      </w:pPr>
      <w:r>
        <w:t>полнота и глубина освещения вопросов;</w:t>
      </w:r>
    </w:p>
    <w:p w14:paraId="5DAE899C" w14:textId="77777777" w:rsidR="006437C1" w:rsidRDefault="006437C1">
      <w:pPr>
        <w:pStyle w:val="ConsPlusNormal"/>
        <w:spacing w:before="220"/>
        <w:ind w:firstLine="540"/>
        <w:jc w:val="both"/>
      </w:pPr>
      <w:r>
        <w:t>логическая последовательность изложения материала, аргументированность;</w:t>
      </w:r>
    </w:p>
    <w:p w14:paraId="0BE201C3" w14:textId="77777777" w:rsidR="006437C1" w:rsidRDefault="006437C1">
      <w:pPr>
        <w:pStyle w:val="ConsPlusNormal"/>
        <w:spacing w:before="220"/>
        <w:ind w:firstLine="540"/>
        <w:jc w:val="both"/>
      </w:pPr>
      <w:r>
        <w:t>ориентация в современных трактовках понятий, подходах к решению проблем;</w:t>
      </w:r>
    </w:p>
    <w:p w14:paraId="786A5261" w14:textId="77777777" w:rsidR="006437C1" w:rsidRDefault="006437C1">
      <w:pPr>
        <w:pStyle w:val="ConsPlusNormal"/>
        <w:spacing w:before="220"/>
        <w:ind w:firstLine="540"/>
        <w:jc w:val="both"/>
      </w:pPr>
      <w:r>
        <w:t>умение подкрепить излагаемый материал примерами из практики.</w:t>
      </w:r>
    </w:p>
    <w:p w14:paraId="21E74A74" w14:textId="77777777" w:rsidR="006437C1" w:rsidRDefault="006437C1">
      <w:pPr>
        <w:pStyle w:val="ConsPlusNormal"/>
        <w:spacing w:before="220"/>
        <w:ind w:firstLine="540"/>
        <w:jc w:val="both"/>
      </w:pPr>
      <w:r>
        <w:lastRenderedPageBreak/>
        <w:t>24. Квалификационный экзамен в отношении работника, не явившегося на заседание комиссии:</w:t>
      </w:r>
    </w:p>
    <w:p w14:paraId="411FF751" w14:textId="77777777" w:rsidR="006437C1" w:rsidRDefault="006437C1">
      <w:pPr>
        <w:pStyle w:val="ConsPlusNormal"/>
        <w:spacing w:before="220"/>
        <w:ind w:firstLine="540"/>
        <w:jc w:val="both"/>
      </w:pPr>
      <w:r>
        <w:t>по уважительной причине (болезнь, семейные обстоятельства, стихийные бедствия и иное), подтвержденной соответствующими документами, - переносится на следующее заседание комиссии;</w:t>
      </w:r>
    </w:p>
    <w:p w14:paraId="025FBA97" w14:textId="77777777" w:rsidR="006437C1" w:rsidRDefault="006437C1">
      <w:pPr>
        <w:pStyle w:val="ConsPlusNormal"/>
        <w:spacing w:before="220"/>
        <w:ind w:firstLine="540"/>
        <w:jc w:val="both"/>
      </w:pPr>
      <w:r>
        <w:t>без уважительных причин - оценивается отметкой "не зачтено".</w:t>
      </w:r>
    </w:p>
    <w:p w14:paraId="2D85F65E" w14:textId="77777777" w:rsidR="006437C1" w:rsidRDefault="006437C1">
      <w:pPr>
        <w:pStyle w:val="ConsPlusNormal"/>
        <w:spacing w:before="220"/>
        <w:ind w:firstLine="540"/>
        <w:jc w:val="both"/>
      </w:pPr>
      <w:r>
        <w:t>Уважительность причин оценивается комиссией.</w:t>
      </w:r>
    </w:p>
    <w:p w14:paraId="074940E2" w14:textId="77777777" w:rsidR="006437C1" w:rsidRDefault="006437C1">
      <w:pPr>
        <w:pStyle w:val="ConsPlusNormal"/>
        <w:spacing w:before="220"/>
        <w:ind w:firstLine="540"/>
        <w:jc w:val="both"/>
      </w:pPr>
      <w:r>
        <w:t>При неявке работника на аттестацию на подтверждение (снижение, лишение) квалификационной категории без проведения квалификационного экзамена заседание комиссии проводится без участия работника.</w:t>
      </w:r>
    </w:p>
    <w:p w14:paraId="204AC238" w14:textId="77777777" w:rsidR="006437C1" w:rsidRDefault="006437C1">
      <w:pPr>
        <w:pStyle w:val="ConsPlusNormal"/>
        <w:spacing w:before="220"/>
        <w:ind w:firstLine="540"/>
        <w:jc w:val="both"/>
      </w:pPr>
      <w:r>
        <w:t>25. Результаты квалификационного экзамена объявляются работнику после подведения итогов голосования и заносятся в протокол заседания комиссии.</w:t>
      </w:r>
    </w:p>
    <w:p w14:paraId="6F09A6F2" w14:textId="77777777" w:rsidR="006437C1" w:rsidRDefault="006437C1">
      <w:pPr>
        <w:pStyle w:val="ConsPlusNormal"/>
        <w:spacing w:before="220"/>
        <w:ind w:firstLine="540"/>
        <w:jc w:val="both"/>
      </w:pPr>
      <w:r>
        <w:t>26. По результатам аттестации комиссия принимает одно из следующих решений:</w:t>
      </w:r>
    </w:p>
    <w:p w14:paraId="6056927D" w14:textId="77777777" w:rsidR="006437C1" w:rsidRDefault="006437C1">
      <w:pPr>
        <w:pStyle w:val="ConsPlusNormal"/>
        <w:spacing w:before="220"/>
        <w:ind w:firstLine="540"/>
        <w:jc w:val="both"/>
      </w:pPr>
      <w:r>
        <w:t>присвоить квалификационную категорию;</w:t>
      </w:r>
    </w:p>
    <w:p w14:paraId="743EB9EC" w14:textId="77777777" w:rsidR="006437C1" w:rsidRDefault="006437C1">
      <w:pPr>
        <w:pStyle w:val="ConsPlusNormal"/>
        <w:spacing w:before="220"/>
        <w:ind w:firstLine="540"/>
        <w:jc w:val="both"/>
      </w:pPr>
      <w:r>
        <w:t>отказать в присвоении квалификационной категории;</w:t>
      </w:r>
    </w:p>
    <w:p w14:paraId="256F7DE2" w14:textId="77777777" w:rsidR="006437C1" w:rsidRDefault="006437C1">
      <w:pPr>
        <w:pStyle w:val="ConsPlusNormal"/>
        <w:spacing w:before="220"/>
        <w:ind w:firstLine="540"/>
        <w:jc w:val="both"/>
      </w:pPr>
      <w:r>
        <w:t>подтвердить квалификационную категорию;</w:t>
      </w:r>
    </w:p>
    <w:p w14:paraId="413D175A" w14:textId="77777777" w:rsidR="006437C1" w:rsidRDefault="006437C1">
      <w:pPr>
        <w:pStyle w:val="ConsPlusNormal"/>
        <w:spacing w:before="220"/>
        <w:ind w:firstLine="540"/>
        <w:jc w:val="both"/>
      </w:pPr>
      <w:r>
        <w:t>снизить квалификационную категорию;</w:t>
      </w:r>
    </w:p>
    <w:p w14:paraId="5FB59FC6" w14:textId="77777777" w:rsidR="006437C1" w:rsidRDefault="006437C1">
      <w:pPr>
        <w:pStyle w:val="ConsPlusNormal"/>
        <w:spacing w:before="220"/>
        <w:ind w:firstLine="540"/>
        <w:jc w:val="both"/>
      </w:pPr>
      <w:r>
        <w:t>лишить квалификационных категорий.</w:t>
      </w:r>
    </w:p>
    <w:p w14:paraId="55BF6517" w14:textId="77777777" w:rsidR="006437C1" w:rsidRDefault="006437C1">
      <w:pPr>
        <w:pStyle w:val="ConsPlusNormal"/>
        <w:spacing w:before="220"/>
        <w:ind w:firstLine="540"/>
        <w:jc w:val="both"/>
      </w:pPr>
      <w:r>
        <w:t>27. Работники, которым отказано в присвоении квалификационной категории, вправе повторно сдать квалификационный экзамен не ранее чем через шесть месяцев со дня принятия соответствующего решения комиссией.</w:t>
      </w:r>
    </w:p>
    <w:p w14:paraId="2A960E5B" w14:textId="77777777" w:rsidR="006437C1" w:rsidRDefault="006437C1">
      <w:pPr>
        <w:pStyle w:val="ConsPlusNormal"/>
        <w:spacing w:before="220"/>
        <w:ind w:firstLine="540"/>
        <w:jc w:val="both"/>
      </w:pPr>
      <w:r>
        <w:t>Работники, дважды в течение года не сдавшие квалификационный экзамен, следующий раз допускаются к нему не ранее одного года со дня принятия последнего решения комиссией.</w:t>
      </w:r>
    </w:p>
    <w:p w14:paraId="59B17B38" w14:textId="77777777" w:rsidR="006437C1" w:rsidRDefault="006437C1">
      <w:pPr>
        <w:pStyle w:val="ConsPlusNormal"/>
        <w:spacing w:before="220"/>
        <w:ind w:firstLine="540"/>
        <w:jc w:val="both"/>
      </w:pPr>
      <w:r>
        <w:t>28. Работники, лишенные квалификационных категорий, имеют право на присвоение второй квалификационной категории в порядке, установленном настоящей Инструкцией, но не ранее чем через один год работы после лишения.</w:t>
      </w:r>
    </w:p>
    <w:p w14:paraId="08D0FC19" w14:textId="77777777" w:rsidR="006437C1" w:rsidRDefault="006437C1">
      <w:pPr>
        <w:pStyle w:val="ConsPlusNormal"/>
        <w:spacing w:before="220"/>
        <w:ind w:firstLine="540"/>
        <w:jc w:val="both"/>
      </w:pPr>
      <w:r>
        <w:t>29. Работники, которым квалификационная категория была снижена, имеют право на присвоение последующей квалификационной категории в порядке, установленном настоящей Инструкцией, но не ранее чем через один год работы после снижения.</w:t>
      </w:r>
    </w:p>
    <w:p w14:paraId="5463FC02" w14:textId="77777777" w:rsidR="006437C1" w:rsidRDefault="006437C1">
      <w:pPr>
        <w:pStyle w:val="ConsPlusNormal"/>
      </w:pPr>
    </w:p>
    <w:p w14:paraId="1AC7CA05" w14:textId="77777777" w:rsidR="006437C1" w:rsidRDefault="006437C1">
      <w:pPr>
        <w:pStyle w:val="ConsPlusNormal"/>
        <w:jc w:val="center"/>
        <w:outlineLvl w:val="1"/>
      </w:pPr>
      <w:r>
        <w:rPr>
          <w:b/>
        </w:rPr>
        <w:t>ГЛАВА 3</w:t>
      </w:r>
    </w:p>
    <w:p w14:paraId="7D9DEDDD" w14:textId="77777777" w:rsidR="006437C1" w:rsidRDefault="006437C1">
      <w:pPr>
        <w:pStyle w:val="ConsPlusNormal"/>
        <w:jc w:val="center"/>
      </w:pPr>
      <w:r>
        <w:rPr>
          <w:b/>
        </w:rPr>
        <w:t>ПОРЯДОК РЕАЛИЗАЦИИ И ОБЖАЛОВАНИЯ РЕШЕНИЙ КОМИССИИ</w:t>
      </w:r>
    </w:p>
    <w:p w14:paraId="2EBB4580" w14:textId="77777777" w:rsidR="006437C1" w:rsidRDefault="006437C1">
      <w:pPr>
        <w:pStyle w:val="ConsPlusNormal"/>
      </w:pPr>
    </w:p>
    <w:p w14:paraId="6166100C" w14:textId="77777777" w:rsidR="006437C1" w:rsidRDefault="006437C1">
      <w:pPr>
        <w:pStyle w:val="ConsPlusNormal"/>
        <w:ind w:firstLine="540"/>
        <w:jc w:val="both"/>
      </w:pPr>
      <w:r>
        <w:t>30. Решение комиссии оформляется протоколом заседания комиссии. Выписка из протокола заседания комиссии в течение пяти рабочих дней со дня, следующего за днем заседания комиссии, направляется секретарем комиссии в судебно-экспертную организацию, где работает работник, в том числе для вручения (ознакомления) работнику.</w:t>
      </w:r>
    </w:p>
    <w:p w14:paraId="23828051" w14:textId="77777777" w:rsidR="006437C1" w:rsidRDefault="006437C1">
      <w:pPr>
        <w:pStyle w:val="ConsPlusNormal"/>
        <w:spacing w:before="220"/>
        <w:ind w:firstLine="540"/>
        <w:jc w:val="both"/>
      </w:pPr>
      <w:r>
        <w:t>Решения комиссии о присвоении (снижении, лишении) квалификационной категории являются основанием для издания руководителем (иным уполномоченным должностным лицом) судебно-экспертной организации, где работает работник, приказов (распоряжений) в соответствии с законодательством.</w:t>
      </w:r>
    </w:p>
    <w:p w14:paraId="608162BD" w14:textId="77777777" w:rsidR="006437C1" w:rsidRDefault="006437C1">
      <w:pPr>
        <w:pStyle w:val="ConsPlusNormal"/>
        <w:spacing w:before="220"/>
        <w:ind w:firstLine="540"/>
        <w:jc w:val="both"/>
      </w:pPr>
      <w:r>
        <w:lastRenderedPageBreak/>
        <w:t>31. Сведения о присвоении (снижении, лишении) квалификационной категории вносятся в трудовую книжку работника.</w:t>
      </w:r>
    </w:p>
    <w:p w14:paraId="5EB5D928" w14:textId="77777777" w:rsidR="006437C1" w:rsidRDefault="006437C1">
      <w:pPr>
        <w:pStyle w:val="ConsPlusNormal"/>
        <w:spacing w:before="220"/>
        <w:ind w:firstLine="540"/>
        <w:jc w:val="both"/>
      </w:pPr>
      <w:r>
        <w:t>32. Решение о присвоении (снижении, лишении) квалификационной категории доводится до работника путем ознакомления его с соответствующим приказом (распоряжением). В случае принятия комиссией решений об отказе в присвоении квалификационной категории, о подтверждении квалификационной категории работник должен быть ознакомлен с выпиской из протокола заседания комиссии.</w:t>
      </w:r>
    </w:p>
    <w:p w14:paraId="0158ADF9" w14:textId="77777777" w:rsidR="006437C1" w:rsidRDefault="006437C1">
      <w:pPr>
        <w:pStyle w:val="ConsPlusNormal"/>
        <w:spacing w:before="220"/>
        <w:ind w:firstLine="540"/>
        <w:jc w:val="both"/>
      </w:pPr>
      <w:r>
        <w:t xml:space="preserve">33. В случае несогласия с решением экспертно-квалификационной комиссии государственной судебно-экспертной организации, указанной в </w:t>
      </w:r>
      <w:hyperlink w:anchor="P59" w:history="1">
        <w:r>
          <w:rPr>
            <w:color w:val="0000FF"/>
          </w:rPr>
          <w:t>абзаце втором части первой пункта 3</w:t>
        </w:r>
      </w:hyperlink>
      <w:r>
        <w:t xml:space="preserve"> настоящей Инструкции, работник имеет право обжаловать вынесенное решение в государственную судебно-экспертную организацию, в которой создана комиссия, в течение десяти рабочих дней с даты ознакомления с приказом (распоряжением, выпиской из протокола заседания комиссии).</w:t>
      </w:r>
    </w:p>
    <w:p w14:paraId="4216E626" w14:textId="77777777" w:rsidR="006437C1" w:rsidRDefault="006437C1">
      <w:pPr>
        <w:pStyle w:val="ConsPlusNormal"/>
        <w:spacing w:before="220"/>
        <w:ind w:firstLine="540"/>
        <w:jc w:val="both"/>
      </w:pPr>
      <w:r>
        <w:t>Решение государственной судебно-экспертной организации может быть обжаловано в судебном порядке.</w:t>
      </w:r>
    </w:p>
    <w:p w14:paraId="03881E98" w14:textId="77777777" w:rsidR="006437C1" w:rsidRDefault="006437C1">
      <w:pPr>
        <w:pStyle w:val="ConsPlusNormal"/>
        <w:spacing w:before="220"/>
        <w:ind w:firstLine="540"/>
        <w:jc w:val="both"/>
      </w:pPr>
      <w:r>
        <w:t>34. Решение комиссии по лицензированию может быть обжаловано в судебном порядке.</w:t>
      </w:r>
    </w:p>
    <w:p w14:paraId="180A638B" w14:textId="77777777" w:rsidR="006437C1" w:rsidRDefault="006437C1">
      <w:pPr>
        <w:pStyle w:val="ConsPlusNormal"/>
        <w:ind w:firstLine="540"/>
        <w:jc w:val="both"/>
      </w:pPr>
    </w:p>
    <w:p w14:paraId="6199996B" w14:textId="77777777" w:rsidR="006437C1" w:rsidRDefault="006437C1">
      <w:pPr>
        <w:pStyle w:val="ConsPlusNormal"/>
        <w:ind w:firstLine="540"/>
        <w:jc w:val="both"/>
      </w:pPr>
    </w:p>
    <w:p w14:paraId="5C9F9A7A" w14:textId="77777777" w:rsidR="006437C1" w:rsidRDefault="006437C1">
      <w:pPr>
        <w:pStyle w:val="ConsPlusNormal"/>
        <w:ind w:firstLine="540"/>
        <w:jc w:val="both"/>
      </w:pPr>
    </w:p>
    <w:p w14:paraId="71F616C7" w14:textId="77777777" w:rsidR="006437C1" w:rsidRDefault="006437C1">
      <w:pPr>
        <w:pStyle w:val="ConsPlusNormal"/>
        <w:ind w:firstLine="540"/>
        <w:jc w:val="both"/>
      </w:pPr>
    </w:p>
    <w:p w14:paraId="08D4D60B" w14:textId="77777777" w:rsidR="006437C1" w:rsidRDefault="006437C1">
      <w:pPr>
        <w:pStyle w:val="ConsPlusNormal"/>
        <w:ind w:firstLine="540"/>
        <w:jc w:val="both"/>
      </w:pPr>
    </w:p>
    <w:p w14:paraId="68242050" w14:textId="77777777" w:rsidR="006437C1" w:rsidRDefault="006437C1">
      <w:pPr>
        <w:pStyle w:val="ConsPlusNormal"/>
        <w:jc w:val="right"/>
        <w:outlineLvl w:val="1"/>
      </w:pPr>
      <w:r>
        <w:t>Приложение 1</w:t>
      </w:r>
    </w:p>
    <w:p w14:paraId="4CF87F5E" w14:textId="77777777" w:rsidR="006437C1" w:rsidRDefault="006437C1">
      <w:pPr>
        <w:pStyle w:val="ConsPlusNormal"/>
        <w:jc w:val="right"/>
      </w:pPr>
      <w:r>
        <w:t>к Инструкции о порядке присвоения</w:t>
      </w:r>
    </w:p>
    <w:p w14:paraId="743B1EF9" w14:textId="77777777" w:rsidR="006437C1" w:rsidRDefault="006437C1">
      <w:pPr>
        <w:pStyle w:val="ConsPlusNormal"/>
        <w:jc w:val="right"/>
      </w:pPr>
      <w:r>
        <w:t>(подтверждения, снижения, лишения)</w:t>
      </w:r>
    </w:p>
    <w:p w14:paraId="1B2030E4" w14:textId="77777777" w:rsidR="006437C1" w:rsidRDefault="006437C1">
      <w:pPr>
        <w:pStyle w:val="ConsPlusNormal"/>
        <w:jc w:val="right"/>
      </w:pPr>
      <w:r>
        <w:t>квалификационных категорий</w:t>
      </w:r>
    </w:p>
    <w:p w14:paraId="3D006D2D" w14:textId="77777777" w:rsidR="006437C1" w:rsidRDefault="006437C1">
      <w:pPr>
        <w:pStyle w:val="ConsPlusNormal"/>
        <w:jc w:val="right"/>
      </w:pPr>
      <w:r>
        <w:t>работникам судебно-экспертных</w:t>
      </w:r>
    </w:p>
    <w:p w14:paraId="546922B9" w14:textId="77777777" w:rsidR="006437C1" w:rsidRDefault="006437C1">
      <w:pPr>
        <w:pStyle w:val="ConsPlusNormal"/>
        <w:jc w:val="right"/>
      </w:pPr>
      <w:r>
        <w:t>организаций, занимающим должности</w:t>
      </w:r>
    </w:p>
    <w:p w14:paraId="60660911" w14:textId="77777777" w:rsidR="006437C1" w:rsidRDefault="006437C1">
      <w:pPr>
        <w:pStyle w:val="ConsPlusNormal"/>
        <w:jc w:val="right"/>
      </w:pPr>
      <w:r>
        <w:t>служащих, занятых в сфере</w:t>
      </w:r>
    </w:p>
    <w:p w14:paraId="4576C6AA" w14:textId="77777777" w:rsidR="006437C1" w:rsidRDefault="006437C1">
      <w:pPr>
        <w:pStyle w:val="ConsPlusNormal"/>
        <w:jc w:val="right"/>
      </w:pPr>
      <w:r>
        <w:t>судебно-экспертной деятельности</w:t>
      </w:r>
    </w:p>
    <w:p w14:paraId="78B03A67" w14:textId="77777777" w:rsidR="006437C1" w:rsidRDefault="006437C1">
      <w:pPr>
        <w:pStyle w:val="ConsPlusNormal"/>
        <w:jc w:val="right"/>
      </w:pPr>
      <w:bookmarkStart w:id="15" w:name="P166"/>
      <w:bookmarkEnd w:id="15"/>
      <w:r>
        <w:t>Форма</w:t>
      </w:r>
    </w:p>
    <w:p w14:paraId="1BBD68AC" w14:textId="77777777" w:rsidR="006437C1" w:rsidRDefault="006437C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7C1" w14:paraId="6560B7D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C654DA6" w14:textId="77777777" w:rsidR="006437C1" w:rsidRDefault="006437C1">
            <w:pPr>
              <w:pStyle w:val="ConsPlusNormal"/>
            </w:pPr>
            <w:r>
              <w:rPr>
                <w:color w:val="392C69"/>
              </w:rPr>
              <w:t>См. данную форму в MS-</w:t>
            </w:r>
            <w:proofErr w:type="spellStart"/>
            <w:r>
              <w:rPr>
                <w:color w:val="392C69"/>
              </w:rPr>
              <w:t>Word</w:t>
            </w:r>
            <w:proofErr w:type="spellEnd"/>
            <w:r>
              <w:rPr>
                <w:color w:val="392C69"/>
              </w:rPr>
              <w:t>.</w:t>
            </w:r>
          </w:p>
        </w:tc>
      </w:tr>
    </w:tbl>
    <w:p w14:paraId="4A7A7BF7" w14:textId="77777777" w:rsidR="006437C1" w:rsidRDefault="006437C1">
      <w:pPr>
        <w:pStyle w:val="ConsPlusNonformat"/>
        <w:spacing w:before="260"/>
        <w:jc w:val="both"/>
      </w:pPr>
      <w:r>
        <w:t xml:space="preserve">                                ___________________________________________</w:t>
      </w:r>
    </w:p>
    <w:p w14:paraId="57F29509" w14:textId="77777777" w:rsidR="006437C1" w:rsidRDefault="006437C1">
      <w:pPr>
        <w:pStyle w:val="ConsPlusNonformat"/>
        <w:jc w:val="both"/>
      </w:pPr>
      <w:r>
        <w:t xml:space="preserve">                                 (наименование </w:t>
      </w:r>
      <w:proofErr w:type="gramStart"/>
      <w:r>
        <w:t>комиссии  государственной</w:t>
      </w:r>
      <w:proofErr w:type="gramEnd"/>
    </w:p>
    <w:p w14:paraId="104C601A" w14:textId="77777777" w:rsidR="006437C1" w:rsidRDefault="006437C1">
      <w:pPr>
        <w:pStyle w:val="ConsPlusNonformat"/>
        <w:jc w:val="both"/>
      </w:pPr>
      <w:r>
        <w:t xml:space="preserve">                                      судебно-экспертной организации)</w:t>
      </w:r>
    </w:p>
    <w:p w14:paraId="5D0F7326" w14:textId="77777777" w:rsidR="006437C1" w:rsidRDefault="006437C1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34C1715E" w14:textId="77777777" w:rsidR="006437C1" w:rsidRDefault="006437C1">
      <w:pPr>
        <w:pStyle w:val="ConsPlusNonformat"/>
        <w:jc w:val="both"/>
      </w:pPr>
      <w:r>
        <w:t xml:space="preserve">                                    (фамилия, собственное имя, отчество</w:t>
      </w:r>
    </w:p>
    <w:p w14:paraId="7C26E096" w14:textId="77777777" w:rsidR="006437C1" w:rsidRDefault="006437C1">
      <w:pPr>
        <w:pStyle w:val="ConsPlusNonformat"/>
        <w:jc w:val="both"/>
      </w:pPr>
      <w:r>
        <w:t xml:space="preserve">                                     (если таковое имеется) работника)</w:t>
      </w:r>
    </w:p>
    <w:p w14:paraId="7A82D898" w14:textId="77777777" w:rsidR="006437C1" w:rsidRDefault="006437C1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8BC3409" w14:textId="77777777" w:rsidR="006437C1" w:rsidRDefault="006437C1">
      <w:pPr>
        <w:pStyle w:val="ConsPlusNonformat"/>
        <w:jc w:val="both"/>
      </w:pPr>
      <w:r>
        <w:t xml:space="preserve">                                    (должность служащего, место работы,</w:t>
      </w:r>
    </w:p>
    <w:p w14:paraId="3724F7A4" w14:textId="77777777" w:rsidR="006437C1" w:rsidRDefault="006437C1">
      <w:pPr>
        <w:pStyle w:val="ConsPlusNonformat"/>
        <w:jc w:val="both"/>
      </w:pPr>
      <w:r>
        <w:t xml:space="preserve">                                           контактный телефон)</w:t>
      </w:r>
    </w:p>
    <w:p w14:paraId="203D152A" w14:textId="77777777" w:rsidR="006437C1" w:rsidRDefault="006437C1">
      <w:pPr>
        <w:pStyle w:val="ConsPlusNonformat"/>
        <w:jc w:val="both"/>
      </w:pPr>
    </w:p>
    <w:p w14:paraId="6261A3C7" w14:textId="77777777" w:rsidR="006437C1" w:rsidRDefault="006437C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14:paraId="56D4F9FC" w14:textId="77777777" w:rsidR="006437C1" w:rsidRDefault="006437C1">
      <w:pPr>
        <w:pStyle w:val="ConsPlusNonformat"/>
        <w:jc w:val="both"/>
      </w:pPr>
    </w:p>
    <w:p w14:paraId="43871994" w14:textId="77777777" w:rsidR="006437C1" w:rsidRDefault="006437C1">
      <w:pPr>
        <w:pStyle w:val="ConsPlusNonformat"/>
        <w:jc w:val="both"/>
      </w:pPr>
      <w:r>
        <w:t xml:space="preserve">     Прошу провести аттестацию на присвоение _____________ квалификационной</w:t>
      </w:r>
    </w:p>
    <w:p w14:paraId="30ED2539" w14:textId="77777777" w:rsidR="006437C1" w:rsidRDefault="006437C1">
      <w:pPr>
        <w:pStyle w:val="ConsPlusNonformat"/>
        <w:jc w:val="both"/>
      </w:pPr>
      <w:r>
        <w:t>категории.</w:t>
      </w:r>
    </w:p>
    <w:p w14:paraId="14B9C91C" w14:textId="77777777" w:rsidR="006437C1" w:rsidRDefault="006437C1">
      <w:pPr>
        <w:pStyle w:val="ConsPlusNonformat"/>
        <w:jc w:val="both"/>
      </w:pPr>
    </w:p>
    <w:p w14:paraId="36650300" w14:textId="77777777" w:rsidR="006437C1" w:rsidRDefault="006437C1">
      <w:pPr>
        <w:pStyle w:val="ConsPlusNonformat"/>
        <w:jc w:val="both"/>
      </w:pPr>
      <w:r>
        <w:t>________________     _______________________     __________________________</w:t>
      </w:r>
    </w:p>
    <w:p w14:paraId="5C30E9F2" w14:textId="77777777" w:rsidR="006437C1" w:rsidRDefault="006437C1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(подпись)                (расшифровка подписи)</w:t>
      </w:r>
    </w:p>
    <w:p w14:paraId="5B8BC5AD" w14:textId="77777777" w:rsidR="006437C1" w:rsidRDefault="006437C1">
      <w:pPr>
        <w:pStyle w:val="ConsPlusNormal"/>
        <w:ind w:firstLine="540"/>
        <w:jc w:val="both"/>
      </w:pPr>
    </w:p>
    <w:p w14:paraId="1C2B52BE" w14:textId="77777777" w:rsidR="006437C1" w:rsidRDefault="006437C1">
      <w:pPr>
        <w:pStyle w:val="ConsPlusNormal"/>
        <w:ind w:firstLine="540"/>
        <w:jc w:val="both"/>
      </w:pPr>
    </w:p>
    <w:p w14:paraId="45121525" w14:textId="77777777" w:rsidR="006437C1" w:rsidRDefault="006437C1">
      <w:pPr>
        <w:pStyle w:val="ConsPlusNormal"/>
        <w:ind w:firstLine="540"/>
        <w:jc w:val="both"/>
      </w:pPr>
    </w:p>
    <w:p w14:paraId="61C20947" w14:textId="77777777" w:rsidR="006437C1" w:rsidRDefault="006437C1">
      <w:pPr>
        <w:pStyle w:val="ConsPlusNormal"/>
        <w:ind w:firstLine="540"/>
        <w:jc w:val="both"/>
      </w:pPr>
    </w:p>
    <w:p w14:paraId="6BEAC4A7" w14:textId="77777777" w:rsidR="006437C1" w:rsidRDefault="006437C1">
      <w:pPr>
        <w:pStyle w:val="ConsPlusNormal"/>
        <w:ind w:firstLine="540"/>
        <w:jc w:val="both"/>
      </w:pPr>
    </w:p>
    <w:p w14:paraId="28872F09" w14:textId="77777777" w:rsidR="006437C1" w:rsidRDefault="006437C1">
      <w:pPr>
        <w:pStyle w:val="ConsPlusNormal"/>
        <w:jc w:val="right"/>
        <w:outlineLvl w:val="1"/>
      </w:pPr>
      <w:r>
        <w:t>Приложение 2</w:t>
      </w:r>
    </w:p>
    <w:p w14:paraId="65242331" w14:textId="77777777" w:rsidR="006437C1" w:rsidRDefault="006437C1">
      <w:pPr>
        <w:pStyle w:val="ConsPlusNormal"/>
        <w:jc w:val="right"/>
      </w:pPr>
      <w:r>
        <w:t>к Инструкции о порядке присвоения</w:t>
      </w:r>
    </w:p>
    <w:p w14:paraId="3666EE1C" w14:textId="77777777" w:rsidR="006437C1" w:rsidRDefault="006437C1">
      <w:pPr>
        <w:pStyle w:val="ConsPlusNormal"/>
        <w:jc w:val="right"/>
      </w:pPr>
      <w:r>
        <w:t>(подтверждения, снижения, лишения)</w:t>
      </w:r>
    </w:p>
    <w:p w14:paraId="25C983D0" w14:textId="77777777" w:rsidR="006437C1" w:rsidRDefault="006437C1">
      <w:pPr>
        <w:pStyle w:val="ConsPlusNormal"/>
        <w:jc w:val="right"/>
      </w:pPr>
      <w:r>
        <w:t>квалификационных категорий</w:t>
      </w:r>
    </w:p>
    <w:p w14:paraId="3ED27BA9" w14:textId="77777777" w:rsidR="006437C1" w:rsidRDefault="006437C1">
      <w:pPr>
        <w:pStyle w:val="ConsPlusNormal"/>
        <w:jc w:val="right"/>
      </w:pPr>
      <w:r>
        <w:t>работникам судебно-экспертных</w:t>
      </w:r>
    </w:p>
    <w:p w14:paraId="2BDEC59B" w14:textId="77777777" w:rsidR="006437C1" w:rsidRDefault="006437C1">
      <w:pPr>
        <w:pStyle w:val="ConsPlusNormal"/>
        <w:jc w:val="right"/>
      </w:pPr>
      <w:r>
        <w:t>организаций, занимающим должности</w:t>
      </w:r>
    </w:p>
    <w:p w14:paraId="1C4FA287" w14:textId="77777777" w:rsidR="006437C1" w:rsidRDefault="006437C1">
      <w:pPr>
        <w:pStyle w:val="ConsPlusNormal"/>
        <w:jc w:val="right"/>
      </w:pPr>
      <w:r>
        <w:t>служащих, занятых в сфере</w:t>
      </w:r>
    </w:p>
    <w:p w14:paraId="361AD901" w14:textId="77777777" w:rsidR="006437C1" w:rsidRDefault="006437C1">
      <w:pPr>
        <w:pStyle w:val="ConsPlusNormal"/>
        <w:jc w:val="right"/>
      </w:pPr>
      <w:r>
        <w:t>судебно-экспертной деятельности</w:t>
      </w:r>
    </w:p>
    <w:p w14:paraId="3F03CB89" w14:textId="77777777" w:rsidR="006437C1" w:rsidRDefault="006437C1">
      <w:pPr>
        <w:pStyle w:val="ConsPlusNormal"/>
        <w:jc w:val="right"/>
      </w:pPr>
      <w:bookmarkStart w:id="16" w:name="P199"/>
      <w:bookmarkEnd w:id="16"/>
      <w:r>
        <w:t>Форма</w:t>
      </w:r>
    </w:p>
    <w:p w14:paraId="0FA42E40" w14:textId="77777777" w:rsidR="006437C1" w:rsidRDefault="006437C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7C1" w14:paraId="10389B7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88EFACF" w14:textId="77777777" w:rsidR="006437C1" w:rsidRDefault="006437C1">
            <w:pPr>
              <w:pStyle w:val="ConsPlusNormal"/>
            </w:pPr>
            <w:r>
              <w:rPr>
                <w:color w:val="392C69"/>
              </w:rPr>
              <w:t>См. данную форму в MS-</w:t>
            </w:r>
            <w:proofErr w:type="spellStart"/>
            <w:r>
              <w:rPr>
                <w:color w:val="392C69"/>
              </w:rPr>
              <w:t>Word</w:t>
            </w:r>
            <w:proofErr w:type="spellEnd"/>
            <w:r>
              <w:rPr>
                <w:color w:val="392C69"/>
              </w:rPr>
              <w:t>.</w:t>
            </w:r>
          </w:p>
        </w:tc>
      </w:tr>
    </w:tbl>
    <w:p w14:paraId="66B0C38C" w14:textId="77777777" w:rsidR="006437C1" w:rsidRDefault="006437C1">
      <w:pPr>
        <w:pStyle w:val="ConsPlusNonformat"/>
        <w:spacing w:before="260"/>
        <w:jc w:val="both"/>
      </w:pPr>
      <w:r>
        <w:t xml:space="preserve">                                         __________________________________</w:t>
      </w:r>
    </w:p>
    <w:p w14:paraId="264ACF37" w14:textId="77777777" w:rsidR="006437C1" w:rsidRDefault="006437C1">
      <w:pPr>
        <w:pStyle w:val="ConsPlusNonformat"/>
        <w:jc w:val="both"/>
      </w:pPr>
      <w:r>
        <w:t xml:space="preserve">                                              (наименование комиссии)</w:t>
      </w:r>
    </w:p>
    <w:p w14:paraId="1EFC4667" w14:textId="77777777" w:rsidR="006437C1" w:rsidRDefault="006437C1">
      <w:pPr>
        <w:pStyle w:val="ConsPlusNonformat"/>
        <w:jc w:val="both"/>
      </w:pPr>
    </w:p>
    <w:p w14:paraId="4F259397" w14:textId="77777777" w:rsidR="006437C1" w:rsidRDefault="006437C1">
      <w:pPr>
        <w:pStyle w:val="ConsPlusNonformat"/>
        <w:jc w:val="both"/>
      </w:pPr>
      <w:r>
        <w:t xml:space="preserve">                               </w:t>
      </w:r>
      <w:r>
        <w:rPr>
          <w:b/>
        </w:rPr>
        <w:t>ПРЕДСТАВЛЕНИЕ</w:t>
      </w:r>
    </w:p>
    <w:p w14:paraId="6F9BEE34" w14:textId="77777777" w:rsidR="006437C1" w:rsidRDefault="006437C1">
      <w:pPr>
        <w:pStyle w:val="ConsPlusNonformat"/>
        <w:jc w:val="both"/>
      </w:pPr>
    </w:p>
    <w:p w14:paraId="4C0E45BD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5A963F72" w14:textId="77777777" w:rsidR="006437C1" w:rsidRDefault="006437C1">
      <w:pPr>
        <w:pStyle w:val="ConsPlusNonformat"/>
        <w:jc w:val="both"/>
      </w:pPr>
      <w:r>
        <w:t xml:space="preserve">   (фамилия, собственное имя, отчество (если таковое имеется) работника)</w:t>
      </w:r>
    </w:p>
    <w:p w14:paraId="510CE5CF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76D91787" w14:textId="77777777" w:rsidR="006437C1" w:rsidRDefault="006437C1">
      <w:pPr>
        <w:pStyle w:val="ConsPlusNonformat"/>
        <w:jc w:val="both"/>
      </w:pPr>
      <w:r>
        <w:t xml:space="preserve">                    (должность служащего, место работы)</w:t>
      </w:r>
    </w:p>
    <w:p w14:paraId="01689460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2410E3F2" w14:textId="77777777" w:rsidR="006437C1" w:rsidRDefault="006437C1">
      <w:pPr>
        <w:pStyle w:val="ConsPlusNonformat"/>
        <w:jc w:val="both"/>
      </w:pPr>
      <w:r>
        <w:t>для проведения аттестации на ______________________________________________</w:t>
      </w:r>
    </w:p>
    <w:p w14:paraId="37056FD1" w14:textId="77777777" w:rsidR="006437C1" w:rsidRDefault="006437C1">
      <w:pPr>
        <w:pStyle w:val="ConsPlusNonformat"/>
        <w:jc w:val="both"/>
      </w:pPr>
      <w:r>
        <w:t xml:space="preserve">                             (присвоение, подтверждение, снижение, лишение)</w:t>
      </w:r>
    </w:p>
    <w:p w14:paraId="669F6D0B" w14:textId="77777777" w:rsidR="006437C1" w:rsidRDefault="006437C1">
      <w:pPr>
        <w:pStyle w:val="ConsPlusNonformat"/>
        <w:jc w:val="both"/>
      </w:pPr>
      <w:r>
        <w:t>квалификационной категории.</w:t>
      </w:r>
    </w:p>
    <w:p w14:paraId="0D272580" w14:textId="77777777" w:rsidR="006437C1" w:rsidRDefault="006437C1">
      <w:pPr>
        <w:pStyle w:val="ConsPlusNonformat"/>
        <w:jc w:val="both"/>
      </w:pPr>
      <w:r>
        <w:t>Прохождение повышения квалификации (стажировки) ___________________________</w:t>
      </w:r>
    </w:p>
    <w:p w14:paraId="31D6658F" w14:textId="77777777" w:rsidR="006437C1" w:rsidRDefault="006437C1">
      <w:pPr>
        <w:pStyle w:val="ConsPlusNonformat"/>
        <w:jc w:val="both"/>
      </w:pPr>
      <w:r>
        <w:t xml:space="preserve">                                                  (дата, место проведения,</w:t>
      </w:r>
    </w:p>
    <w:p w14:paraId="0902F26C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511ADA0C" w14:textId="77777777" w:rsidR="006437C1" w:rsidRDefault="006437C1">
      <w:pPr>
        <w:pStyle w:val="ConsPlusNonformat"/>
        <w:jc w:val="both"/>
      </w:pPr>
      <w:r>
        <w:t xml:space="preserve">                         название курса обучения)</w:t>
      </w:r>
    </w:p>
    <w:p w14:paraId="0E2BDCC6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43C1464F" w14:textId="77777777" w:rsidR="006437C1" w:rsidRDefault="006437C1">
      <w:pPr>
        <w:pStyle w:val="ConsPlusNonformat"/>
        <w:jc w:val="both"/>
      </w:pPr>
      <w:r>
        <w:t>В работе зарекомендовал(а) себя ___________________________________________</w:t>
      </w:r>
    </w:p>
    <w:p w14:paraId="68B32F3F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3D2868F7" w14:textId="77777777" w:rsidR="006437C1" w:rsidRDefault="006437C1">
      <w:pPr>
        <w:pStyle w:val="ConsPlusNonformat"/>
        <w:jc w:val="both"/>
      </w:pPr>
      <w:r>
        <w:t xml:space="preserve">Допущенные нарушения в работе </w:t>
      </w:r>
      <w:hyperlink w:anchor="P229" w:history="1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14:paraId="524FA6D8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54C08183" w14:textId="77777777" w:rsidR="006437C1" w:rsidRDefault="006437C1">
      <w:pPr>
        <w:pStyle w:val="ConsPlusNonformat"/>
        <w:jc w:val="both"/>
      </w:pPr>
    </w:p>
    <w:p w14:paraId="78355EA5" w14:textId="77777777" w:rsidR="006437C1" w:rsidRDefault="006437C1">
      <w:pPr>
        <w:pStyle w:val="ConsPlusNonformat"/>
        <w:jc w:val="both"/>
      </w:pPr>
      <w:r>
        <w:t>_____________________________________    _________    _____________________</w:t>
      </w:r>
    </w:p>
    <w:p w14:paraId="327CDAE6" w14:textId="77777777" w:rsidR="006437C1" w:rsidRDefault="006437C1">
      <w:pPr>
        <w:pStyle w:val="ConsPlusNonformat"/>
        <w:jc w:val="both"/>
      </w:pPr>
      <w:r>
        <w:t xml:space="preserve">(наименование должности </w:t>
      </w:r>
      <w:proofErr w:type="gramStart"/>
      <w:r>
        <w:t xml:space="preserve">руководителя)   </w:t>
      </w:r>
      <w:proofErr w:type="gramEnd"/>
      <w:r>
        <w:t xml:space="preserve"> (подпись)    (расшифровка подписи)</w:t>
      </w:r>
    </w:p>
    <w:p w14:paraId="7AE6863D" w14:textId="77777777" w:rsidR="006437C1" w:rsidRDefault="006437C1">
      <w:pPr>
        <w:pStyle w:val="ConsPlusNormal"/>
        <w:jc w:val="both"/>
      </w:pPr>
    </w:p>
    <w:p w14:paraId="78B8C672" w14:textId="77777777" w:rsidR="006437C1" w:rsidRDefault="006437C1">
      <w:pPr>
        <w:pStyle w:val="ConsPlusNormal"/>
        <w:ind w:firstLine="540"/>
        <w:jc w:val="both"/>
      </w:pPr>
      <w:r>
        <w:t>--------------------------------</w:t>
      </w:r>
    </w:p>
    <w:p w14:paraId="63A20005" w14:textId="77777777" w:rsidR="006437C1" w:rsidRDefault="006437C1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&lt;*&gt; Графа заполняется при проведении аттестации на подтверждение (снижение, лишение) квалификационной категории.</w:t>
      </w:r>
    </w:p>
    <w:p w14:paraId="58E79C5A" w14:textId="77777777" w:rsidR="006437C1" w:rsidRDefault="006437C1">
      <w:pPr>
        <w:pStyle w:val="ConsPlusNormal"/>
        <w:ind w:firstLine="540"/>
        <w:jc w:val="both"/>
      </w:pPr>
    </w:p>
    <w:p w14:paraId="48660F0C" w14:textId="77777777" w:rsidR="006437C1" w:rsidRDefault="006437C1">
      <w:pPr>
        <w:pStyle w:val="ConsPlusNormal"/>
        <w:ind w:firstLine="540"/>
        <w:jc w:val="both"/>
      </w:pPr>
    </w:p>
    <w:p w14:paraId="0E5C1DD9" w14:textId="77777777" w:rsidR="006437C1" w:rsidRDefault="006437C1">
      <w:pPr>
        <w:pStyle w:val="ConsPlusNormal"/>
        <w:ind w:firstLine="540"/>
        <w:jc w:val="both"/>
      </w:pPr>
    </w:p>
    <w:p w14:paraId="7EF1C32D" w14:textId="77777777" w:rsidR="006437C1" w:rsidRDefault="006437C1">
      <w:pPr>
        <w:pStyle w:val="ConsPlusNormal"/>
        <w:ind w:firstLine="540"/>
        <w:jc w:val="both"/>
      </w:pPr>
    </w:p>
    <w:p w14:paraId="1BD9A224" w14:textId="77777777" w:rsidR="006437C1" w:rsidRDefault="006437C1">
      <w:pPr>
        <w:pStyle w:val="ConsPlusNormal"/>
        <w:ind w:firstLine="540"/>
        <w:jc w:val="both"/>
      </w:pPr>
    </w:p>
    <w:p w14:paraId="072DFE3F" w14:textId="77777777" w:rsidR="006437C1" w:rsidRDefault="006437C1">
      <w:pPr>
        <w:pStyle w:val="ConsPlusNormal"/>
        <w:jc w:val="right"/>
        <w:outlineLvl w:val="1"/>
      </w:pPr>
      <w:r>
        <w:t>Приложение 3</w:t>
      </w:r>
    </w:p>
    <w:p w14:paraId="0A7F6F16" w14:textId="77777777" w:rsidR="006437C1" w:rsidRDefault="006437C1">
      <w:pPr>
        <w:pStyle w:val="ConsPlusNormal"/>
        <w:jc w:val="right"/>
      </w:pPr>
      <w:r>
        <w:t>к Инструкции о порядке присвоения</w:t>
      </w:r>
    </w:p>
    <w:p w14:paraId="55D55B4F" w14:textId="77777777" w:rsidR="006437C1" w:rsidRDefault="006437C1">
      <w:pPr>
        <w:pStyle w:val="ConsPlusNormal"/>
        <w:jc w:val="right"/>
      </w:pPr>
      <w:r>
        <w:t>(подтверждения, снижения, лишения)</w:t>
      </w:r>
    </w:p>
    <w:p w14:paraId="751CC801" w14:textId="77777777" w:rsidR="006437C1" w:rsidRDefault="006437C1">
      <w:pPr>
        <w:pStyle w:val="ConsPlusNormal"/>
        <w:jc w:val="right"/>
      </w:pPr>
      <w:r>
        <w:t>квалификационных категорий</w:t>
      </w:r>
    </w:p>
    <w:p w14:paraId="6C31B430" w14:textId="77777777" w:rsidR="006437C1" w:rsidRDefault="006437C1">
      <w:pPr>
        <w:pStyle w:val="ConsPlusNormal"/>
        <w:jc w:val="right"/>
      </w:pPr>
      <w:r>
        <w:t>работникам судебно-экспертных</w:t>
      </w:r>
    </w:p>
    <w:p w14:paraId="49DA8FF2" w14:textId="77777777" w:rsidR="006437C1" w:rsidRDefault="006437C1">
      <w:pPr>
        <w:pStyle w:val="ConsPlusNormal"/>
        <w:jc w:val="right"/>
      </w:pPr>
      <w:r>
        <w:t>организаций, занимающим должности</w:t>
      </w:r>
    </w:p>
    <w:p w14:paraId="60D11027" w14:textId="77777777" w:rsidR="006437C1" w:rsidRDefault="006437C1">
      <w:pPr>
        <w:pStyle w:val="ConsPlusNormal"/>
        <w:jc w:val="right"/>
      </w:pPr>
      <w:r>
        <w:t>служащих, занятых в сфере</w:t>
      </w:r>
    </w:p>
    <w:p w14:paraId="4F658ED2" w14:textId="77777777" w:rsidR="006437C1" w:rsidRDefault="006437C1">
      <w:pPr>
        <w:pStyle w:val="ConsPlusNormal"/>
        <w:jc w:val="right"/>
      </w:pPr>
      <w:r>
        <w:t>судебно-экспертной деятельности</w:t>
      </w:r>
    </w:p>
    <w:p w14:paraId="0624E24A" w14:textId="77777777" w:rsidR="006437C1" w:rsidRDefault="006437C1">
      <w:pPr>
        <w:pStyle w:val="ConsPlusNormal"/>
        <w:jc w:val="right"/>
      </w:pPr>
      <w:bookmarkStart w:id="18" w:name="P243"/>
      <w:bookmarkEnd w:id="18"/>
      <w:r>
        <w:lastRenderedPageBreak/>
        <w:t>Форма</w:t>
      </w:r>
    </w:p>
    <w:p w14:paraId="5009D5BF" w14:textId="77777777" w:rsidR="006437C1" w:rsidRDefault="006437C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7C1" w14:paraId="28321C6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459E850" w14:textId="77777777" w:rsidR="006437C1" w:rsidRDefault="006437C1">
            <w:pPr>
              <w:pStyle w:val="ConsPlusNormal"/>
            </w:pPr>
            <w:r>
              <w:rPr>
                <w:color w:val="392C69"/>
              </w:rPr>
              <w:t>См. данную форму в MS-</w:t>
            </w:r>
            <w:proofErr w:type="spellStart"/>
            <w:r>
              <w:rPr>
                <w:color w:val="392C69"/>
              </w:rPr>
              <w:t>Word</w:t>
            </w:r>
            <w:proofErr w:type="spellEnd"/>
            <w:r>
              <w:rPr>
                <w:color w:val="392C69"/>
              </w:rPr>
              <w:t>.</w:t>
            </w:r>
          </w:p>
        </w:tc>
      </w:tr>
    </w:tbl>
    <w:p w14:paraId="257979DC" w14:textId="77777777" w:rsidR="006437C1" w:rsidRDefault="006437C1">
      <w:pPr>
        <w:pStyle w:val="ConsPlusNonformat"/>
        <w:spacing w:before="260"/>
        <w:jc w:val="both"/>
      </w:pPr>
      <w:r>
        <w:t>Наименование судебно-экспертной       УТВЕРЖДАЮ</w:t>
      </w:r>
    </w:p>
    <w:p w14:paraId="4044B4DA" w14:textId="77777777" w:rsidR="006437C1" w:rsidRDefault="006437C1">
      <w:pPr>
        <w:pStyle w:val="ConsPlusNonformat"/>
        <w:jc w:val="both"/>
      </w:pPr>
      <w:r>
        <w:t>организации                           _____________________________________</w:t>
      </w:r>
    </w:p>
    <w:p w14:paraId="26DAF76C" w14:textId="77777777" w:rsidR="006437C1" w:rsidRDefault="006437C1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14:paraId="3952B71D" w14:textId="77777777" w:rsidR="006437C1" w:rsidRDefault="006437C1">
      <w:pPr>
        <w:pStyle w:val="ConsPlusNonformat"/>
        <w:jc w:val="both"/>
      </w:pPr>
      <w:r>
        <w:t xml:space="preserve">                                      _________     _______________________</w:t>
      </w:r>
    </w:p>
    <w:p w14:paraId="354794F3" w14:textId="77777777" w:rsidR="006437C1" w:rsidRDefault="006437C1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14:paraId="1629F7B6" w14:textId="77777777" w:rsidR="006437C1" w:rsidRDefault="006437C1">
      <w:pPr>
        <w:pStyle w:val="ConsPlusNonformat"/>
        <w:jc w:val="both"/>
      </w:pPr>
      <w:r>
        <w:t xml:space="preserve">                                      ________________</w:t>
      </w:r>
    </w:p>
    <w:p w14:paraId="6310B4E4" w14:textId="77777777" w:rsidR="006437C1" w:rsidRDefault="006437C1">
      <w:pPr>
        <w:pStyle w:val="ConsPlusNonformat"/>
        <w:jc w:val="both"/>
      </w:pPr>
      <w:r>
        <w:t xml:space="preserve">                                          (дата)</w:t>
      </w:r>
    </w:p>
    <w:p w14:paraId="12F87C60" w14:textId="77777777" w:rsidR="006437C1" w:rsidRDefault="006437C1">
      <w:pPr>
        <w:pStyle w:val="ConsPlusNonformat"/>
        <w:jc w:val="both"/>
      </w:pPr>
    </w:p>
    <w:p w14:paraId="61C837C7" w14:textId="77777777" w:rsidR="006437C1" w:rsidRDefault="006437C1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ОТЧЕТ</w:t>
      </w:r>
    </w:p>
    <w:p w14:paraId="5910C361" w14:textId="77777777" w:rsidR="006437C1" w:rsidRDefault="006437C1">
      <w:pPr>
        <w:pStyle w:val="ConsPlusNonformat"/>
        <w:jc w:val="both"/>
      </w:pPr>
      <w:r>
        <w:t xml:space="preserve">                      </w:t>
      </w:r>
      <w:r>
        <w:rPr>
          <w:b/>
        </w:rPr>
        <w:t>о профессиональной деятельности</w:t>
      </w:r>
    </w:p>
    <w:p w14:paraId="73244444" w14:textId="77777777" w:rsidR="006437C1" w:rsidRDefault="006437C1">
      <w:pPr>
        <w:pStyle w:val="ConsPlusNonformat"/>
        <w:jc w:val="both"/>
      </w:pPr>
    </w:p>
    <w:p w14:paraId="515BD159" w14:textId="77777777" w:rsidR="006437C1" w:rsidRDefault="006437C1">
      <w:pPr>
        <w:pStyle w:val="ConsPlusNonformat"/>
        <w:jc w:val="both"/>
      </w:pPr>
      <w:r>
        <w:t>1. Фамилия, собственное имя, отчество (если таковое имеется) ______________</w:t>
      </w:r>
    </w:p>
    <w:p w14:paraId="4A7B2BDB" w14:textId="77777777" w:rsidR="006437C1" w:rsidRDefault="006437C1">
      <w:pPr>
        <w:pStyle w:val="ConsPlusNonformat"/>
        <w:jc w:val="both"/>
      </w:pPr>
      <w:r>
        <w:t>2. Дата рождения __________________________________________________________</w:t>
      </w:r>
    </w:p>
    <w:p w14:paraId="724E594E" w14:textId="77777777" w:rsidR="006437C1" w:rsidRDefault="006437C1">
      <w:pPr>
        <w:pStyle w:val="ConsPlusNonformat"/>
        <w:jc w:val="both"/>
      </w:pPr>
      <w:r>
        <w:t>3. Должность служащего ____________________________________________________</w:t>
      </w:r>
    </w:p>
    <w:p w14:paraId="42C502FE" w14:textId="77777777" w:rsidR="006437C1" w:rsidRDefault="006437C1">
      <w:pPr>
        <w:pStyle w:val="ConsPlusNonformat"/>
        <w:jc w:val="both"/>
      </w:pPr>
      <w:r>
        <w:t>4. Образование ____________________________________________________________</w:t>
      </w:r>
    </w:p>
    <w:p w14:paraId="1B109547" w14:textId="77777777" w:rsidR="006437C1" w:rsidRDefault="006437C1">
      <w:pPr>
        <w:pStyle w:val="ConsPlusNonformat"/>
        <w:jc w:val="both"/>
      </w:pPr>
      <w:r>
        <w:t xml:space="preserve">                    (наименование учреждения образования, год окончания,</w:t>
      </w:r>
    </w:p>
    <w:p w14:paraId="663B97D0" w14:textId="77777777" w:rsidR="006437C1" w:rsidRDefault="006437C1">
      <w:pPr>
        <w:pStyle w:val="ConsPlusNonformat"/>
        <w:jc w:val="both"/>
      </w:pPr>
      <w:r>
        <w:t xml:space="preserve">                                специальность по диплому)</w:t>
      </w:r>
    </w:p>
    <w:p w14:paraId="173BEA4B" w14:textId="77777777" w:rsidR="006437C1" w:rsidRDefault="006437C1">
      <w:pPr>
        <w:pStyle w:val="ConsPlusNonformat"/>
        <w:jc w:val="both"/>
      </w:pPr>
      <w:r>
        <w:t xml:space="preserve">5. Сведения о результатах работы за последние три года </w:t>
      </w:r>
      <w:hyperlink w:anchor="P273" w:history="1">
        <w:r>
          <w:rPr>
            <w:color w:val="0000FF"/>
          </w:rPr>
          <w:t>&lt;*&gt;</w:t>
        </w:r>
      </w:hyperlink>
      <w:r>
        <w:t xml:space="preserve"> ________________</w:t>
      </w:r>
    </w:p>
    <w:p w14:paraId="70981004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14AB6251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0DE77075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02D1E05F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489941E7" w14:textId="77777777" w:rsidR="006437C1" w:rsidRDefault="006437C1">
      <w:pPr>
        <w:pStyle w:val="ConsPlusNonformat"/>
        <w:jc w:val="both"/>
      </w:pPr>
    </w:p>
    <w:p w14:paraId="3A8206E6" w14:textId="77777777" w:rsidR="006437C1" w:rsidRDefault="006437C1">
      <w:pPr>
        <w:pStyle w:val="ConsPlusNonformat"/>
        <w:jc w:val="both"/>
      </w:pPr>
      <w:r>
        <w:t>________________     _______________________     __________________________</w:t>
      </w:r>
    </w:p>
    <w:p w14:paraId="294F7714" w14:textId="77777777" w:rsidR="006437C1" w:rsidRDefault="006437C1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(подпись)               (расшифровка подписи)</w:t>
      </w:r>
    </w:p>
    <w:p w14:paraId="689805B7" w14:textId="77777777" w:rsidR="006437C1" w:rsidRDefault="006437C1">
      <w:pPr>
        <w:pStyle w:val="ConsPlusNormal"/>
        <w:ind w:firstLine="540"/>
        <w:jc w:val="both"/>
      </w:pPr>
    </w:p>
    <w:p w14:paraId="2B203A50" w14:textId="77777777" w:rsidR="006437C1" w:rsidRDefault="006437C1">
      <w:pPr>
        <w:pStyle w:val="ConsPlusNormal"/>
        <w:ind w:firstLine="540"/>
        <w:jc w:val="both"/>
      </w:pPr>
      <w:r>
        <w:t>--------------------------------</w:t>
      </w:r>
    </w:p>
    <w:p w14:paraId="0E69DA12" w14:textId="77777777" w:rsidR="006437C1" w:rsidRDefault="006437C1">
      <w:pPr>
        <w:pStyle w:val="ConsPlusNormal"/>
        <w:spacing w:before="220"/>
        <w:ind w:firstLine="540"/>
        <w:jc w:val="both"/>
      </w:pPr>
      <w:bookmarkStart w:id="19" w:name="P273"/>
      <w:bookmarkEnd w:id="19"/>
      <w:r>
        <w:t>&lt;*&gt; Отражается анализ профессиональной деятельности, в том числе сведения о количестве и качестве выполненных судебных экспертиз (отдельно по видам (подвидам) судебных экспертиз), результатах повторных судебных экспертиз (с указанием номеров заключений, даты их составления, наименования судебно-экспертной организации, изменившей (дополнившей) выводы аттестуемого работника, причин изменения (дополнения) выводов), информация об освоенных и применявшихся на практике экспертных методиках, уровне знаний, практических навыков, деловых и профессиональных качествах работника и т.д.).</w:t>
      </w:r>
    </w:p>
    <w:p w14:paraId="0DDF9133" w14:textId="77777777" w:rsidR="006437C1" w:rsidRDefault="006437C1">
      <w:pPr>
        <w:pStyle w:val="ConsPlusNormal"/>
      </w:pPr>
    </w:p>
    <w:p w14:paraId="54D20EE5" w14:textId="77777777" w:rsidR="006437C1" w:rsidRDefault="006437C1">
      <w:pPr>
        <w:pStyle w:val="ConsPlusNormal"/>
        <w:ind w:firstLine="540"/>
        <w:jc w:val="both"/>
      </w:pPr>
    </w:p>
    <w:p w14:paraId="199237F7" w14:textId="77777777" w:rsidR="006437C1" w:rsidRDefault="006437C1">
      <w:pPr>
        <w:pStyle w:val="ConsPlusNormal"/>
        <w:ind w:firstLine="540"/>
        <w:jc w:val="both"/>
      </w:pPr>
    </w:p>
    <w:p w14:paraId="1979D13B" w14:textId="77777777" w:rsidR="006437C1" w:rsidRDefault="006437C1">
      <w:pPr>
        <w:pStyle w:val="ConsPlusNormal"/>
        <w:ind w:firstLine="540"/>
        <w:jc w:val="both"/>
      </w:pPr>
    </w:p>
    <w:p w14:paraId="715C7762" w14:textId="77777777" w:rsidR="006437C1" w:rsidRDefault="006437C1">
      <w:pPr>
        <w:pStyle w:val="ConsPlusNormal"/>
        <w:ind w:firstLine="540"/>
        <w:jc w:val="both"/>
      </w:pPr>
    </w:p>
    <w:p w14:paraId="035CD83A" w14:textId="77777777" w:rsidR="006437C1" w:rsidRDefault="006437C1">
      <w:pPr>
        <w:pStyle w:val="ConsPlusNormal"/>
        <w:jc w:val="right"/>
        <w:outlineLvl w:val="1"/>
      </w:pPr>
      <w:r>
        <w:t>Приложение 4</w:t>
      </w:r>
    </w:p>
    <w:p w14:paraId="1BDFD2A8" w14:textId="77777777" w:rsidR="006437C1" w:rsidRDefault="006437C1">
      <w:pPr>
        <w:pStyle w:val="ConsPlusNormal"/>
        <w:jc w:val="right"/>
      </w:pPr>
      <w:r>
        <w:t>к Инструкции о порядке присвоения</w:t>
      </w:r>
    </w:p>
    <w:p w14:paraId="74A14999" w14:textId="77777777" w:rsidR="006437C1" w:rsidRDefault="006437C1">
      <w:pPr>
        <w:pStyle w:val="ConsPlusNormal"/>
        <w:jc w:val="right"/>
      </w:pPr>
      <w:r>
        <w:t>(подтверждения, снижения, лишения)</w:t>
      </w:r>
    </w:p>
    <w:p w14:paraId="6A91793A" w14:textId="77777777" w:rsidR="006437C1" w:rsidRDefault="006437C1">
      <w:pPr>
        <w:pStyle w:val="ConsPlusNormal"/>
        <w:jc w:val="right"/>
      </w:pPr>
      <w:r>
        <w:t>квалификационных категорий</w:t>
      </w:r>
    </w:p>
    <w:p w14:paraId="69E48FA4" w14:textId="77777777" w:rsidR="006437C1" w:rsidRDefault="006437C1">
      <w:pPr>
        <w:pStyle w:val="ConsPlusNormal"/>
        <w:jc w:val="right"/>
      </w:pPr>
      <w:r>
        <w:t>работникам судебно-экспертных</w:t>
      </w:r>
    </w:p>
    <w:p w14:paraId="0067842A" w14:textId="77777777" w:rsidR="006437C1" w:rsidRDefault="006437C1">
      <w:pPr>
        <w:pStyle w:val="ConsPlusNormal"/>
        <w:jc w:val="right"/>
      </w:pPr>
      <w:r>
        <w:t>организаций, занимающим должности</w:t>
      </w:r>
    </w:p>
    <w:p w14:paraId="1E45DCDB" w14:textId="77777777" w:rsidR="006437C1" w:rsidRDefault="006437C1">
      <w:pPr>
        <w:pStyle w:val="ConsPlusNormal"/>
        <w:jc w:val="right"/>
      </w:pPr>
      <w:r>
        <w:t>служащих, занятых в сфере</w:t>
      </w:r>
    </w:p>
    <w:p w14:paraId="79368DBB" w14:textId="77777777" w:rsidR="006437C1" w:rsidRDefault="006437C1">
      <w:pPr>
        <w:pStyle w:val="ConsPlusNormal"/>
        <w:jc w:val="right"/>
      </w:pPr>
      <w:r>
        <w:t>судебно-экспертной деятельности</w:t>
      </w:r>
    </w:p>
    <w:p w14:paraId="3CE834CC" w14:textId="77777777" w:rsidR="006437C1" w:rsidRDefault="006437C1">
      <w:pPr>
        <w:pStyle w:val="ConsPlusNormal"/>
        <w:jc w:val="right"/>
      </w:pPr>
      <w:bookmarkStart w:id="20" w:name="P287"/>
      <w:bookmarkEnd w:id="20"/>
      <w:r>
        <w:t>Форма</w:t>
      </w:r>
    </w:p>
    <w:p w14:paraId="333E454F" w14:textId="77777777" w:rsidR="006437C1" w:rsidRDefault="006437C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7C1" w14:paraId="4D05FD3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6F5C14F" w14:textId="77777777" w:rsidR="006437C1" w:rsidRDefault="006437C1">
            <w:pPr>
              <w:pStyle w:val="ConsPlusNormal"/>
            </w:pPr>
            <w:r>
              <w:rPr>
                <w:color w:val="392C69"/>
              </w:rPr>
              <w:t>См. данную форму в MS-</w:t>
            </w:r>
            <w:proofErr w:type="spellStart"/>
            <w:r>
              <w:rPr>
                <w:color w:val="392C69"/>
              </w:rPr>
              <w:t>Word</w:t>
            </w:r>
            <w:proofErr w:type="spellEnd"/>
            <w:r>
              <w:rPr>
                <w:color w:val="392C69"/>
              </w:rPr>
              <w:t>.</w:t>
            </w:r>
          </w:p>
        </w:tc>
      </w:tr>
    </w:tbl>
    <w:p w14:paraId="79CF26A0" w14:textId="77777777" w:rsidR="006437C1" w:rsidRDefault="006437C1">
      <w:pPr>
        <w:pStyle w:val="ConsPlusNonformat"/>
        <w:spacing w:before="260"/>
        <w:jc w:val="both"/>
      </w:pPr>
      <w:r>
        <w:lastRenderedPageBreak/>
        <w:t xml:space="preserve">                           </w:t>
      </w:r>
      <w:r>
        <w:rPr>
          <w:b/>
        </w:rPr>
        <w:t>КВАЛИФИКАЦИОННЫЙ ЛИСТ</w:t>
      </w:r>
    </w:p>
    <w:p w14:paraId="1B09C28F" w14:textId="77777777" w:rsidR="006437C1" w:rsidRDefault="006437C1">
      <w:pPr>
        <w:pStyle w:val="ConsPlusNonformat"/>
        <w:jc w:val="both"/>
      </w:pPr>
    </w:p>
    <w:p w14:paraId="6079BA4B" w14:textId="77777777" w:rsidR="006437C1" w:rsidRDefault="006437C1">
      <w:pPr>
        <w:pStyle w:val="ConsPlusNonformat"/>
        <w:jc w:val="both"/>
      </w:pPr>
      <w:r>
        <w:t>1. ________________________________________________________________________</w:t>
      </w:r>
    </w:p>
    <w:p w14:paraId="38ECC0FD" w14:textId="77777777" w:rsidR="006437C1" w:rsidRDefault="006437C1">
      <w:pPr>
        <w:pStyle w:val="ConsPlusNonformat"/>
        <w:jc w:val="both"/>
      </w:pPr>
      <w:r>
        <w:t xml:space="preserve">    (фамилия, собственное имя, отчество (если таковое имеется) работника)</w:t>
      </w:r>
    </w:p>
    <w:p w14:paraId="6DB47968" w14:textId="77777777" w:rsidR="006437C1" w:rsidRDefault="006437C1">
      <w:pPr>
        <w:pStyle w:val="ConsPlusNonformat"/>
        <w:jc w:val="both"/>
      </w:pPr>
      <w:r>
        <w:t>2. ________________________________________________________________________</w:t>
      </w:r>
    </w:p>
    <w:p w14:paraId="3FA28045" w14:textId="77777777" w:rsidR="006437C1" w:rsidRDefault="006437C1">
      <w:pPr>
        <w:pStyle w:val="ConsPlusNonformat"/>
        <w:jc w:val="both"/>
      </w:pPr>
      <w:r>
        <w:t xml:space="preserve">                   (должность служащего, место работы)</w:t>
      </w:r>
    </w:p>
    <w:p w14:paraId="581FA9B6" w14:textId="77777777" w:rsidR="006437C1" w:rsidRDefault="006437C1">
      <w:pPr>
        <w:pStyle w:val="ConsPlusNonformat"/>
        <w:jc w:val="both"/>
      </w:pPr>
      <w:r>
        <w:t>3. _____________________________ 4. _______________________________________</w:t>
      </w:r>
    </w:p>
    <w:p w14:paraId="51BE925E" w14:textId="77777777" w:rsidR="006437C1" w:rsidRDefault="006437C1">
      <w:pPr>
        <w:pStyle w:val="ConsPlusNonformat"/>
        <w:jc w:val="both"/>
      </w:pPr>
      <w:r>
        <w:t xml:space="preserve">   (число, месяц и год </w:t>
      </w:r>
      <w:proofErr w:type="gramStart"/>
      <w:r>
        <w:t xml:space="preserve">рождения)   </w:t>
      </w:r>
      <w:proofErr w:type="gramEnd"/>
      <w:r>
        <w:t xml:space="preserve"> (год окончания учреждения образования)</w:t>
      </w:r>
    </w:p>
    <w:p w14:paraId="17020587" w14:textId="77777777" w:rsidR="006437C1" w:rsidRDefault="006437C1">
      <w:pPr>
        <w:pStyle w:val="ConsPlusNonformat"/>
        <w:jc w:val="both"/>
      </w:pPr>
      <w:r>
        <w:t>5. ________________________________________________________________________</w:t>
      </w:r>
    </w:p>
    <w:p w14:paraId="439ADCAA" w14:textId="77777777" w:rsidR="006437C1" w:rsidRDefault="006437C1">
      <w:pPr>
        <w:pStyle w:val="ConsPlusNonformat"/>
        <w:jc w:val="both"/>
      </w:pPr>
      <w:r>
        <w:t xml:space="preserve">                  (наименование учреждения образования)</w:t>
      </w:r>
    </w:p>
    <w:p w14:paraId="271050AF" w14:textId="77777777" w:rsidR="006437C1" w:rsidRDefault="006437C1">
      <w:pPr>
        <w:pStyle w:val="ConsPlusNonformat"/>
        <w:jc w:val="both"/>
      </w:pPr>
      <w:r>
        <w:t xml:space="preserve">6. _____________________ </w:t>
      </w:r>
      <w:proofErr w:type="gramStart"/>
      <w:r>
        <w:t>7._</w:t>
      </w:r>
      <w:proofErr w:type="gramEnd"/>
      <w:r>
        <w:t>_______________________________________________</w:t>
      </w:r>
    </w:p>
    <w:p w14:paraId="37F404C5" w14:textId="77777777" w:rsidR="006437C1" w:rsidRDefault="006437C1">
      <w:pPr>
        <w:pStyle w:val="ConsPlusNonformat"/>
        <w:jc w:val="both"/>
      </w:pPr>
      <w:r>
        <w:t xml:space="preserve">      (номер </w:t>
      </w:r>
      <w:proofErr w:type="gramStart"/>
      <w:r>
        <w:t xml:space="preserve">диплома)   </w:t>
      </w:r>
      <w:proofErr w:type="gramEnd"/>
      <w:r>
        <w:t xml:space="preserve">       (специальность, квалификация по диплому)</w:t>
      </w:r>
    </w:p>
    <w:p w14:paraId="2767C013" w14:textId="77777777" w:rsidR="006437C1" w:rsidRDefault="006437C1">
      <w:pPr>
        <w:pStyle w:val="ConsPlusNonformat"/>
        <w:jc w:val="both"/>
      </w:pPr>
      <w:r>
        <w:t>8. Стаж экспертной работы (стаж работы) в годах ___________________________</w:t>
      </w:r>
    </w:p>
    <w:p w14:paraId="52406FD2" w14:textId="77777777" w:rsidR="006437C1" w:rsidRDefault="006437C1">
      <w:pPr>
        <w:pStyle w:val="ConsPlusNonformat"/>
        <w:jc w:val="both"/>
      </w:pPr>
      <w:r>
        <w:t>9. Период(</w:t>
      </w:r>
      <w:proofErr w:type="gramStart"/>
      <w:r>
        <w:t>ы)  нахождения</w:t>
      </w:r>
      <w:proofErr w:type="gramEnd"/>
      <w:r>
        <w:t xml:space="preserve">  в  отпуске  по уходу за ребенком до достижения им</w:t>
      </w:r>
    </w:p>
    <w:p w14:paraId="0D0E99BE" w14:textId="77777777" w:rsidR="006437C1" w:rsidRDefault="006437C1">
      <w:pPr>
        <w:pStyle w:val="ConsPlusNonformat"/>
        <w:jc w:val="both"/>
      </w:pPr>
      <w:r>
        <w:t>возраста трех лет _________________________________________________________</w:t>
      </w:r>
    </w:p>
    <w:p w14:paraId="042CC852" w14:textId="77777777" w:rsidR="006437C1" w:rsidRDefault="006437C1">
      <w:pPr>
        <w:pStyle w:val="ConsPlusNonformat"/>
        <w:jc w:val="both"/>
      </w:pPr>
      <w:r>
        <w:t>10. Повышение квалификации (стажировка) ___________________________________</w:t>
      </w:r>
    </w:p>
    <w:p w14:paraId="450DB167" w14:textId="77777777" w:rsidR="006437C1" w:rsidRDefault="006437C1">
      <w:pPr>
        <w:pStyle w:val="ConsPlusNonformat"/>
        <w:jc w:val="both"/>
      </w:pPr>
      <w:r>
        <w:t xml:space="preserve">                                              (дата, место, название</w:t>
      </w:r>
    </w:p>
    <w:p w14:paraId="395B9E6D" w14:textId="77777777" w:rsidR="006437C1" w:rsidRDefault="006437C1">
      <w:pPr>
        <w:pStyle w:val="ConsPlusNonformat"/>
        <w:jc w:val="both"/>
      </w:pPr>
      <w:r>
        <w:t>___________________________________________________________________________</w:t>
      </w:r>
    </w:p>
    <w:p w14:paraId="0AD9858E" w14:textId="77777777" w:rsidR="006437C1" w:rsidRDefault="006437C1">
      <w:pPr>
        <w:pStyle w:val="ConsPlusNonformat"/>
        <w:jc w:val="both"/>
      </w:pPr>
      <w:r>
        <w:t xml:space="preserve">                              курса обучения)</w:t>
      </w:r>
    </w:p>
    <w:p w14:paraId="55E556C7" w14:textId="77777777" w:rsidR="006437C1" w:rsidRDefault="006437C1">
      <w:pPr>
        <w:pStyle w:val="ConsPlusNonformat"/>
        <w:jc w:val="both"/>
      </w:pPr>
      <w:r>
        <w:t>11. Ученая степень ____________________ 12. Ученое звание _________________</w:t>
      </w:r>
    </w:p>
    <w:p w14:paraId="5A3EE0FD" w14:textId="77777777" w:rsidR="006437C1" w:rsidRDefault="006437C1">
      <w:pPr>
        <w:pStyle w:val="ConsPlusNonformat"/>
        <w:jc w:val="both"/>
      </w:pPr>
      <w:r>
        <w:t>13. Квалификационная категория и дата ее присвоения _______________________</w:t>
      </w:r>
    </w:p>
    <w:p w14:paraId="394A3BCD" w14:textId="77777777" w:rsidR="006437C1" w:rsidRDefault="006437C1">
      <w:pPr>
        <w:pStyle w:val="ConsPlusNonformat"/>
        <w:jc w:val="both"/>
      </w:pPr>
      <w:r>
        <w:t xml:space="preserve">14. </w:t>
      </w:r>
      <w:proofErr w:type="gramStart"/>
      <w:r>
        <w:t>Направляется  для</w:t>
      </w:r>
      <w:proofErr w:type="gramEnd"/>
      <w:r>
        <w:t xml:space="preserve">  проведения  аттестации на присвоение (подтверждение,</w:t>
      </w:r>
    </w:p>
    <w:p w14:paraId="6FE504E8" w14:textId="77777777" w:rsidR="006437C1" w:rsidRDefault="006437C1">
      <w:pPr>
        <w:pStyle w:val="ConsPlusNonformat"/>
        <w:jc w:val="both"/>
      </w:pPr>
      <w:r>
        <w:t>снижение, лишение) __________________ квалификационной категории.</w:t>
      </w:r>
    </w:p>
    <w:p w14:paraId="3FFA2587" w14:textId="77777777" w:rsidR="006437C1" w:rsidRDefault="006437C1">
      <w:pPr>
        <w:pStyle w:val="ConsPlusNonformat"/>
        <w:jc w:val="both"/>
      </w:pPr>
    </w:p>
    <w:p w14:paraId="7A7E7F96" w14:textId="77777777" w:rsidR="006437C1" w:rsidRDefault="006437C1">
      <w:pPr>
        <w:pStyle w:val="ConsPlusNonformat"/>
        <w:jc w:val="both"/>
      </w:pPr>
      <w:r>
        <w:t>_____________________________________    _________    _____________________</w:t>
      </w:r>
    </w:p>
    <w:p w14:paraId="61F18BA3" w14:textId="77777777" w:rsidR="006437C1" w:rsidRDefault="006437C1">
      <w:pPr>
        <w:pStyle w:val="ConsPlusNonformat"/>
        <w:jc w:val="both"/>
      </w:pPr>
      <w:r>
        <w:t xml:space="preserve">(наименование должности руководителя </w:t>
      </w:r>
      <w:proofErr w:type="gramStart"/>
      <w:r>
        <w:t xml:space="preserve">   (</w:t>
      </w:r>
      <w:proofErr w:type="gramEnd"/>
      <w:r>
        <w:t>подпись)     (расшифровка подписи)</w:t>
      </w:r>
    </w:p>
    <w:p w14:paraId="0A86C6A8" w14:textId="77777777" w:rsidR="006437C1" w:rsidRDefault="006437C1">
      <w:pPr>
        <w:pStyle w:val="ConsPlusNonformat"/>
        <w:jc w:val="both"/>
      </w:pPr>
      <w:r>
        <w:t xml:space="preserve">     (работника) структурного</w:t>
      </w:r>
    </w:p>
    <w:p w14:paraId="6F7FD7B8" w14:textId="77777777" w:rsidR="006437C1" w:rsidRDefault="006437C1">
      <w:pPr>
        <w:pStyle w:val="ConsPlusNonformat"/>
        <w:jc w:val="both"/>
      </w:pPr>
      <w:r>
        <w:t xml:space="preserve">   подразделения, осуществляющего</w:t>
      </w:r>
    </w:p>
    <w:p w14:paraId="1683B2FF" w14:textId="77777777" w:rsidR="006437C1" w:rsidRDefault="006437C1">
      <w:pPr>
        <w:pStyle w:val="ConsPlusNonformat"/>
        <w:jc w:val="both"/>
      </w:pPr>
      <w:r>
        <w:t xml:space="preserve">     функции кадровой службы)</w:t>
      </w:r>
    </w:p>
    <w:p w14:paraId="55768B92" w14:textId="77777777" w:rsidR="006437C1" w:rsidRDefault="006437C1">
      <w:pPr>
        <w:pStyle w:val="ConsPlusNonformat"/>
        <w:jc w:val="both"/>
      </w:pPr>
    </w:p>
    <w:p w14:paraId="3FD53CF3" w14:textId="77777777" w:rsidR="006437C1" w:rsidRDefault="006437C1">
      <w:pPr>
        <w:pStyle w:val="ConsPlusNonformat"/>
        <w:jc w:val="both"/>
      </w:pPr>
      <w:r>
        <w:t>С квалификационным листом ознакомлен(а).</w:t>
      </w:r>
    </w:p>
    <w:p w14:paraId="7290191B" w14:textId="77777777" w:rsidR="006437C1" w:rsidRDefault="006437C1">
      <w:pPr>
        <w:pStyle w:val="ConsPlusNonformat"/>
        <w:jc w:val="both"/>
      </w:pPr>
    </w:p>
    <w:p w14:paraId="1D20110E" w14:textId="77777777" w:rsidR="006437C1" w:rsidRDefault="006437C1">
      <w:pPr>
        <w:pStyle w:val="ConsPlusNonformat"/>
        <w:jc w:val="both"/>
      </w:pPr>
      <w:r>
        <w:t>________________     _______________________     __________________________</w:t>
      </w:r>
    </w:p>
    <w:p w14:paraId="723AFD75" w14:textId="77777777" w:rsidR="006437C1" w:rsidRDefault="006437C1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(подпись)               (расшифровка подписи)</w:t>
      </w:r>
    </w:p>
    <w:p w14:paraId="5C1A5442" w14:textId="77777777" w:rsidR="006437C1" w:rsidRDefault="006437C1">
      <w:pPr>
        <w:pStyle w:val="ConsPlusNormal"/>
      </w:pPr>
    </w:p>
    <w:p w14:paraId="791F5166" w14:textId="77777777" w:rsidR="006437C1" w:rsidRDefault="006437C1">
      <w:pPr>
        <w:pStyle w:val="ConsPlusNormal"/>
      </w:pPr>
    </w:p>
    <w:p w14:paraId="4182A5B3" w14:textId="77777777" w:rsidR="006437C1" w:rsidRDefault="00643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1B9061" w14:textId="77777777" w:rsidR="00881794" w:rsidRDefault="00881794"/>
    <w:sectPr w:rsidR="00881794" w:rsidSect="0039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C1"/>
    <w:rsid w:val="004F04FD"/>
    <w:rsid w:val="006437C1"/>
    <w:rsid w:val="008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1DD"/>
  <w15:chartTrackingRefBased/>
  <w15:docId w15:val="{41201C13-F510-47CB-A6AA-C245E7C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80809B87C88C19FF55BA6131FDA62F30DF4D05C63365079C80DC765EC9458699094E304A7AA03CFE3DFEFD28B7882DDEB166A9ABA976329CB428C5EF6n7G" TargetMode="External"/><Relationship Id="rId13" Type="http://schemas.openxmlformats.org/officeDocument/2006/relationships/hyperlink" Target="consultantplus://offline/ref=BA480809B87C88C19FF55BA6131FDA62F30DF4D05C63345B78CE06C765EC9458699094E304A7AA03CFE3DFEFD7817882DDEB166A9ABA976329CB428C5EF6n7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480809B87C88C19FF55BA6131FDA62F30DF4D05C60325175CB0DC765EC9458699094E304A7AA03CFE3DFEFD58A7882DDEB166A9ABA976329CB428C5EF6n7G" TargetMode="External"/><Relationship Id="rId12" Type="http://schemas.openxmlformats.org/officeDocument/2006/relationships/hyperlink" Target="consultantplus://offline/ref=BA480809B87C88C19FF55BA6131FDA62F30DF4D05C6B31567BC90E9A6FE4CD546B979BBC01A0BB03CFE5C1EFD69C71D68EFAnC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480809B87C88C19FF55BA6131FDA62F30DF4D05C633B5679CD04C765EC9458699094E304A7AA03CFE3DFEFD5847882DDEB166A9ABA976329CB428C5EF6n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80809B87C88C19FF55BA6131FDA62F30DF4D05C633A5A79CA02C765EC9458699094E304A7AA03CFE3DFEFD08B7882DDEB166A9ABA976329CB428C5EF6n7G" TargetMode="External"/><Relationship Id="rId11" Type="http://schemas.openxmlformats.org/officeDocument/2006/relationships/hyperlink" Target="consultantplus://offline/ref=BA480809B87C88C19FF55BA6131FDA62F30DF4D05C633B567DCC01C765EC9458699094E304A7AA03CFE3DFE9D7837882DDEB166A9ABA976329CB428C5EF6n7G" TargetMode="External"/><Relationship Id="rId5" Type="http://schemas.openxmlformats.org/officeDocument/2006/relationships/hyperlink" Target="consultantplus://offline/ref=BA480809B87C88C19FF55BA6131FDA62F30DF4D05C60325175CB0DC765EC9458699094E304A7AA03CFE3DFEFD58A7882DDEB166A9ABA976329CB428C5EF6n7G" TargetMode="External"/><Relationship Id="rId15" Type="http://schemas.openxmlformats.org/officeDocument/2006/relationships/hyperlink" Target="consultantplus://offline/ref=BA480809B87C88C19FF55BA6131FDA62F30DF4D05C633B5475CD05C765EC9458699094E304A7AA03CFE3DEEAD6877882DDEB166A9ABA976329CB428C5EF6n7G" TargetMode="External"/><Relationship Id="rId10" Type="http://schemas.openxmlformats.org/officeDocument/2006/relationships/hyperlink" Target="consultantplus://offline/ref=BA480809B87C88C19FF55BA6131FDA62F30DF4D05C633B567DCC01C765EC9458699094E304A7AA03CFE3DFE9D4807882DDEB166A9ABA976329CB428C5EF6n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480809B87C88C19FF55BA6131FDA62F30DF4D05C60325175CB0DC765EC9458699094E304A7AA03CFE3DFEFD58A7882DDEB166A9ABA976329CB428C5EF6n7G" TargetMode="External"/><Relationship Id="rId14" Type="http://schemas.openxmlformats.org/officeDocument/2006/relationships/hyperlink" Target="consultantplus://offline/ref=BA480809B87C88C19FF55BA6131FDA62F30DF4D05C6037527BC900C765EC9458699094E304A7AA03CFE3DFEFD58B7882DDEB166A9ABA976329CB428C5EF6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4581</Words>
  <Characters>26114</Characters>
  <Application>Microsoft Office Word</Application>
  <DocSecurity>0</DocSecurity>
  <Lines>217</Lines>
  <Paragraphs>61</Paragraphs>
  <ScaleCrop>false</ScaleCrop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rename</dc:creator>
  <cp:keywords/>
  <dc:description/>
  <cp:lastModifiedBy>rename</cp:lastModifiedBy>
  <cp:revision>2</cp:revision>
  <dcterms:created xsi:type="dcterms:W3CDTF">2023-05-05T07:33:00Z</dcterms:created>
  <dcterms:modified xsi:type="dcterms:W3CDTF">2023-05-05T07:33:00Z</dcterms:modified>
</cp:coreProperties>
</file>